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FD190" w14:textId="6806AFDF" w:rsidR="00EE5AE8" w:rsidRPr="00723AD9" w:rsidRDefault="00F97FD5" w:rsidP="003C5652">
      <w:pPr>
        <w:tabs>
          <w:tab w:val="left" w:pos="567"/>
        </w:tabs>
        <w:ind w:leftChars="0" w:left="-2" w:firstLineChars="0" w:firstLine="567"/>
        <w:jc w:val="right"/>
        <w:rPr>
          <w:rFonts w:ascii="GHEA Mariam" w:hAnsi="GHEA Mariam"/>
          <w:noProof/>
          <w:highlight w:val="yellow"/>
          <w:lang w:val="en-US" w:eastAsia="en-US"/>
        </w:rPr>
      </w:pPr>
      <w:r w:rsidRPr="00723AD9">
        <w:rPr>
          <w:rFonts w:ascii="GHEA Mariam" w:hAnsi="GHEA Mariam"/>
        </w:rPr>
        <w:t xml:space="preserve"> </w:t>
      </w:r>
      <w:r w:rsidR="00682F5E" w:rsidRPr="00723AD9">
        <w:rPr>
          <w:rFonts w:ascii="GHEA Mariam" w:hAnsi="GHEA Mariam"/>
          <w:noProof/>
          <w:lang w:val="en-US" w:eastAsia="en-US"/>
        </w:rPr>
        <w:t>ԱՐԱԴ/0005/01/21</w:t>
      </w:r>
    </w:p>
    <w:p w14:paraId="50F6DB0A" w14:textId="6860A223" w:rsidR="00544357" w:rsidRPr="00723AD9" w:rsidRDefault="00696A55" w:rsidP="003C5652">
      <w:pPr>
        <w:tabs>
          <w:tab w:val="left" w:pos="567"/>
        </w:tabs>
        <w:ind w:leftChars="0" w:left="-2" w:firstLineChars="0" w:firstLine="567"/>
        <w:jc w:val="right"/>
        <w:rPr>
          <w:rFonts w:ascii="GHEA Mariam" w:eastAsia="GHEA Mariam" w:hAnsi="GHEA Mariam" w:cs="GHEA Mariam"/>
          <w:sz w:val="24"/>
          <w:szCs w:val="24"/>
          <w:highlight w:val="yellow"/>
          <w:lang w:val="hy-AM"/>
        </w:rPr>
      </w:pPr>
      <w:r w:rsidRPr="00723AD9">
        <w:rPr>
          <w:rFonts w:ascii="GHEA Mariam" w:hAnsi="GHEA Mariam"/>
          <w:noProof/>
          <w:highlight w:val="yellow"/>
          <w:lang w:val="en-US" w:eastAsia="en-US"/>
        </w:rPr>
        <w:drawing>
          <wp:anchor distT="0" distB="0" distL="0" distR="0" simplePos="0" relativeHeight="251657216" behindDoc="0" locked="0" layoutInCell="1" hidden="0" allowOverlap="1" wp14:anchorId="61474AE2" wp14:editId="727485DD">
            <wp:simplePos x="0" y="0"/>
            <wp:positionH relativeFrom="margin">
              <wp:posOffset>2472614</wp:posOffset>
            </wp:positionH>
            <wp:positionV relativeFrom="paragraph">
              <wp:posOffset>18178</wp:posOffset>
            </wp:positionV>
            <wp:extent cx="1445260" cy="1287780"/>
            <wp:effectExtent l="0" t="0" r="2540" b="762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445260" cy="1287780"/>
                    </a:xfrm>
                    <a:prstGeom prst="rect">
                      <a:avLst/>
                    </a:prstGeom>
                    <a:ln/>
                  </pic:spPr>
                </pic:pic>
              </a:graphicData>
            </a:graphic>
            <wp14:sizeRelH relativeFrom="margin">
              <wp14:pctWidth>0</wp14:pctWidth>
            </wp14:sizeRelH>
            <wp14:sizeRelV relativeFrom="margin">
              <wp14:pctHeight>0</wp14:pctHeight>
            </wp14:sizeRelV>
          </wp:anchor>
        </w:drawing>
      </w:r>
    </w:p>
    <w:p w14:paraId="2382EC70" w14:textId="1CEDC30E" w:rsidR="009A1C11" w:rsidRPr="00723AD9" w:rsidRDefault="009A1C11" w:rsidP="003C5652">
      <w:pPr>
        <w:tabs>
          <w:tab w:val="left" w:pos="567"/>
        </w:tabs>
        <w:ind w:leftChars="0" w:left="-2" w:firstLineChars="0" w:firstLine="567"/>
        <w:jc w:val="right"/>
        <w:rPr>
          <w:rFonts w:ascii="GHEA Mariam" w:eastAsia="GHEA Mariam" w:hAnsi="GHEA Mariam" w:cs="GHEA Mariam"/>
          <w:sz w:val="24"/>
          <w:szCs w:val="24"/>
          <w:highlight w:val="yellow"/>
          <w:lang w:val="hy-AM"/>
        </w:rPr>
      </w:pPr>
    </w:p>
    <w:p w14:paraId="4167718E" w14:textId="39F4C6D0" w:rsidR="00EE5AE8" w:rsidRPr="00723AD9" w:rsidRDefault="00EE5AE8" w:rsidP="003C5652">
      <w:pPr>
        <w:tabs>
          <w:tab w:val="left" w:pos="567"/>
        </w:tabs>
        <w:ind w:leftChars="0" w:left="-2" w:firstLineChars="0" w:firstLine="567"/>
        <w:jc w:val="right"/>
        <w:rPr>
          <w:rFonts w:ascii="GHEA Mariam" w:eastAsia="GHEA Mariam" w:hAnsi="GHEA Mariam" w:cs="GHEA Mariam"/>
          <w:sz w:val="24"/>
          <w:szCs w:val="24"/>
          <w:highlight w:val="yellow"/>
          <w:lang w:val="hy-AM"/>
        </w:rPr>
      </w:pPr>
    </w:p>
    <w:p w14:paraId="0BBF9898" w14:textId="77777777" w:rsidR="009A1C11" w:rsidRPr="00723AD9" w:rsidRDefault="009A1C11" w:rsidP="003C5652">
      <w:pPr>
        <w:tabs>
          <w:tab w:val="left" w:pos="567"/>
        </w:tabs>
        <w:ind w:leftChars="0" w:left="-2" w:firstLineChars="0" w:firstLine="567"/>
        <w:jc w:val="right"/>
        <w:rPr>
          <w:rFonts w:ascii="GHEA Mariam" w:eastAsia="GHEA Mariam" w:hAnsi="GHEA Mariam" w:cs="GHEA Mariam"/>
          <w:sz w:val="24"/>
          <w:szCs w:val="24"/>
          <w:highlight w:val="yellow"/>
          <w:lang w:val="hy-AM"/>
        </w:rPr>
      </w:pPr>
    </w:p>
    <w:p w14:paraId="387C3252" w14:textId="77777777" w:rsidR="00EE5AE8" w:rsidRPr="00723AD9" w:rsidRDefault="00EE5AE8" w:rsidP="003C5652">
      <w:pPr>
        <w:tabs>
          <w:tab w:val="left" w:pos="567"/>
        </w:tabs>
        <w:ind w:leftChars="0" w:left="-2" w:firstLineChars="0" w:firstLine="567"/>
        <w:jc w:val="right"/>
        <w:rPr>
          <w:rFonts w:ascii="GHEA Mariam" w:eastAsia="GHEA Mariam" w:hAnsi="GHEA Mariam" w:cs="GHEA Mariam"/>
          <w:sz w:val="24"/>
          <w:szCs w:val="24"/>
          <w:highlight w:val="yellow"/>
          <w:lang w:val="hy-AM"/>
        </w:rPr>
      </w:pPr>
    </w:p>
    <w:p w14:paraId="0FA3568C" w14:textId="77777777" w:rsidR="00EE5AE8" w:rsidRPr="00723AD9" w:rsidRDefault="00EE5AE8" w:rsidP="003C5652">
      <w:pPr>
        <w:tabs>
          <w:tab w:val="left" w:pos="567"/>
        </w:tabs>
        <w:ind w:leftChars="0" w:left="-2" w:firstLineChars="0" w:firstLine="567"/>
        <w:jc w:val="right"/>
        <w:rPr>
          <w:rFonts w:ascii="GHEA Mariam" w:eastAsia="GHEA Mariam" w:hAnsi="GHEA Mariam" w:cs="GHEA Mariam"/>
          <w:sz w:val="24"/>
          <w:szCs w:val="24"/>
          <w:highlight w:val="yellow"/>
          <w:lang w:val="hy-AM"/>
        </w:rPr>
      </w:pPr>
    </w:p>
    <w:p w14:paraId="53A2E822" w14:textId="77777777" w:rsidR="00E9516B" w:rsidRPr="00723AD9" w:rsidRDefault="00E9516B" w:rsidP="003C5652">
      <w:pPr>
        <w:tabs>
          <w:tab w:val="left" w:pos="567"/>
        </w:tabs>
        <w:ind w:leftChars="0" w:left="-2" w:firstLineChars="0" w:firstLine="567"/>
        <w:jc w:val="right"/>
        <w:rPr>
          <w:rFonts w:ascii="GHEA Mariam" w:eastAsia="GHEA Mariam" w:hAnsi="GHEA Mariam" w:cs="GHEA Mariam"/>
          <w:sz w:val="2"/>
          <w:szCs w:val="2"/>
          <w:highlight w:val="yellow"/>
          <w:lang w:val="hy-AM"/>
        </w:rPr>
      </w:pPr>
    </w:p>
    <w:p w14:paraId="091A9549" w14:textId="77777777" w:rsidR="00C713CD" w:rsidRPr="00723AD9" w:rsidRDefault="00C713CD" w:rsidP="003C5652">
      <w:pPr>
        <w:tabs>
          <w:tab w:val="left" w:pos="567"/>
        </w:tabs>
        <w:spacing w:line="360" w:lineRule="auto"/>
        <w:ind w:leftChars="0" w:firstLineChars="0" w:firstLine="567"/>
        <w:rPr>
          <w:rFonts w:ascii="GHEA Mariam" w:eastAsia="GHEA Mariam" w:hAnsi="GHEA Mariam" w:cs="GHEA Mariam"/>
          <w:sz w:val="14"/>
          <w:szCs w:val="14"/>
          <w:highlight w:val="yellow"/>
          <w:lang w:val="hy-AM"/>
        </w:rPr>
      </w:pPr>
    </w:p>
    <w:p w14:paraId="6D1FCC5E" w14:textId="556B1BE9" w:rsidR="00471AED" w:rsidRPr="00723AD9" w:rsidRDefault="00D3555F" w:rsidP="003C5652">
      <w:pPr>
        <w:tabs>
          <w:tab w:val="left" w:pos="567"/>
        </w:tabs>
        <w:spacing w:line="360" w:lineRule="auto"/>
        <w:ind w:leftChars="0" w:firstLineChars="0" w:firstLine="567"/>
        <w:jc w:val="center"/>
        <w:rPr>
          <w:rFonts w:ascii="GHEA Mariam" w:eastAsia="GHEA Mariam" w:hAnsi="GHEA Mariam" w:cs="GHEA Mariam"/>
          <w:sz w:val="32"/>
          <w:szCs w:val="32"/>
          <w:lang w:val="hy-AM"/>
        </w:rPr>
      </w:pPr>
      <w:r w:rsidRPr="00723AD9">
        <w:rPr>
          <w:rFonts w:ascii="GHEA Mariam" w:eastAsia="GHEA Mariam" w:hAnsi="GHEA Mariam" w:cs="GHEA Mariam"/>
          <w:sz w:val="32"/>
          <w:szCs w:val="32"/>
          <w:lang w:val="hy-AM"/>
        </w:rPr>
        <w:t>ՀԱՅԱՍՏԱՆԻ ՀԱՆՐԱՊԵՏՈՒԹՅՈՒՆ</w:t>
      </w:r>
    </w:p>
    <w:p w14:paraId="24892FB9" w14:textId="77777777" w:rsidR="00471AED" w:rsidRPr="00723AD9" w:rsidRDefault="00D3555F" w:rsidP="003C5652">
      <w:pPr>
        <w:tabs>
          <w:tab w:val="left" w:pos="567"/>
        </w:tabs>
        <w:spacing w:line="360" w:lineRule="auto"/>
        <w:ind w:leftChars="0" w:firstLineChars="0" w:firstLine="567"/>
        <w:jc w:val="center"/>
        <w:rPr>
          <w:rFonts w:ascii="GHEA Mariam" w:eastAsia="GHEA Mariam" w:hAnsi="GHEA Mariam" w:cs="GHEA Mariam"/>
          <w:sz w:val="32"/>
          <w:szCs w:val="32"/>
          <w:lang w:val="hy-AM"/>
        </w:rPr>
      </w:pPr>
      <w:r w:rsidRPr="00723AD9">
        <w:rPr>
          <w:rFonts w:ascii="GHEA Mariam" w:eastAsia="GHEA Mariam" w:hAnsi="GHEA Mariam" w:cs="GHEA Mariam"/>
          <w:sz w:val="32"/>
          <w:szCs w:val="32"/>
          <w:lang w:val="hy-AM"/>
        </w:rPr>
        <w:t>ՎՃՌԱԲԵԿ ԴԱՏԱՐԱՆ</w:t>
      </w:r>
    </w:p>
    <w:p w14:paraId="55CDA453" w14:textId="77777777" w:rsidR="00471AED" w:rsidRPr="00723AD9" w:rsidRDefault="00D3555F" w:rsidP="003C5652">
      <w:pPr>
        <w:tabs>
          <w:tab w:val="left" w:pos="567"/>
        </w:tabs>
        <w:spacing w:line="360" w:lineRule="auto"/>
        <w:ind w:leftChars="0" w:firstLineChars="0" w:firstLine="567"/>
        <w:jc w:val="center"/>
        <w:rPr>
          <w:rFonts w:ascii="GHEA Mariam" w:eastAsia="GHEA Mariam" w:hAnsi="GHEA Mariam" w:cs="GHEA Mariam"/>
          <w:sz w:val="32"/>
          <w:szCs w:val="32"/>
          <w:lang w:val="hy-AM"/>
        </w:rPr>
      </w:pPr>
      <w:r w:rsidRPr="00723AD9">
        <w:rPr>
          <w:rFonts w:ascii="GHEA Mariam" w:eastAsia="GHEA Mariam" w:hAnsi="GHEA Mariam" w:cs="GHEA Mariam"/>
          <w:b/>
          <w:sz w:val="32"/>
          <w:szCs w:val="32"/>
          <w:lang w:val="hy-AM"/>
        </w:rPr>
        <w:t>Ո Ր Ո Շ ՈՒ Մ</w:t>
      </w:r>
    </w:p>
    <w:p w14:paraId="3B4AA685" w14:textId="7ED1A1B3" w:rsidR="00EE5AE8" w:rsidRPr="00723AD9" w:rsidRDefault="00D3555F" w:rsidP="003C5652">
      <w:pPr>
        <w:tabs>
          <w:tab w:val="left" w:pos="567"/>
        </w:tabs>
        <w:spacing w:line="360" w:lineRule="auto"/>
        <w:ind w:leftChars="0" w:firstLineChars="0" w:firstLine="567"/>
        <w:jc w:val="center"/>
        <w:rPr>
          <w:rFonts w:ascii="GHEA Mariam" w:eastAsia="GHEA Mariam" w:hAnsi="GHEA Mariam" w:cs="GHEA Mariam"/>
          <w:sz w:val="32"/>
          <w:szCs w:val="32"/>
          <w:lang w:val="hy-AM"/>
        </w:rPr>
      </w:pPr>
      <w:r w:rsidRPr="00723AD9">
        <w:rPr>
          <w:rFonts w:ascii="GHEA Mariam" w:eastAsia="GHEA Mariam" w:hAnsi="GHEA Mariam" w:cs="GHEA Mariam"/>
          <w:sz w:val="28"/>
          <w:szCs w:val="28"/>
          <w:lang w:val="hy-AM"/>
        </w:rPr>
        <w:t>ՀԱՅԱՍՏԱՆԻ ՀԱՆՐԱՊԵՏՈՒԹՅԱՆ</w:t>
      </w:r>
      <w:r w:rsidR="009B4324" w:rsidRPr="00723AD9">
        <w:rPr>
          <w:rFonts w:ascii="GHEA Mariam" w:eastAsia="GHEA Mariam" w:hAnsi="GHEA Mariam" w:cs="GHEA Mariam"/>
          <w:sz w:val="28"/>
          <w:szCs w:val="28"/>
          <w:lang w:val="hy-AM"/>
        </w:rPr>
        <w:t xml:space="preserve"> ԱՆՈՒՆԻՑ</w:t>
      </w:r>
    </w:p>
    <w:p w14:paraId="226124B3" w14:textId="77777777" w:rsidR="000C45B2" w:rsidRPr="00723AD9" w:rsidRDefault="000C45B2" w:rsidP="003C5652">
      <w:pPr>
        <w:spacing w:line="276" w:lineRule="auto"/>
        <w:ind w:leftChars="0" w:left="-2" w:firstLineChars="0" w:firstLine="567"/>
        <w:rPr>
          <w:rFonts w:ascii="GHEA Mariam" w:eastAsia="GHEA Mariam" w:hAnsi="GHEA Mariam" w:cs="GHEA Mariam"/>
          <w:sz w:val="16"/>
          <w:szCs w:val="16"/>
          <w:lang w:val="hy-AM"/>
        </w:rPr>
      </w:pPr>
    </w:p>
    <w:p w14:paraId="71FDE86B" w14:textId="5D13D114" w:rsidR="005477D1" w:rsidRPr="00723AD9" w:rsidRDefault="00682F5E" w:rsidP="003C5652">
      <w:pPr>
        <w:spacing w:line="276" w:lineRule="auto"/>
        <w:ind w:leftChars="0" w:left="-2" w:firstLineChars="0" w:firstLine="567"/>
        <w:rPr>
          <w:rFonts w:ascii="GHEA Mariam" w:eastAsia="GHEA Mariam" w:hAnsi="GHEA Mariam" w:cs="GHEA Mariam"/>
          <w:sz w:val="24"/>
          <w:szCs w:val="24"/>
          <w:lang w:val="hy-AM"/>
        </w:rPr>
      </w:pPr>
      <w:r w:rsidRPr="00723AD9">
        <w:rPr>
          <w:rFonts w:ascii="GHEA Mariam" w:eastAsia="GHEA Mariam" w:hAnsi="GHEA Mariam" w:cs="GHEA Mariam"/>
          <w:sz w:val="24"/>
          <w:szCs w:val="24"/>
          <w:lang w:val="hy-AM"/>
        </w:rPr>
        <w:t>Արագածոտնի մարզի</w:t>
      </w:r>
      <w:r w:rsidR="005477D1" w:rsidRPr="00723AD9">
        <w:rPr>
          <w:rFonts w:ascii="GHEA Mariam" w:eastAsia="GHEA Mariam" w:hAnsi="GHEA Mariam" w:cs="GHEA Mariam"/>
          <w:sz w:val="24"/>
          <w:szCs w:val="24"/>
          <w:lang w:val="hy-AM"/>
        </w:rPr>
        <w:t xml:space="preserve"> առաջին ատյանի </w:t>
      </w:r>
    </w:p>
    <w:p w14:paraId="4BFA8CAC" w14:textId="77777777" w:rsidR="005477D1" w:rsidRPr="00723AD9" w:rsidRDefault="005477D1" w:rsidP="003C5652">
      <w:pPr>
        <w:spacing w:line="276" w:lineRule="auto"/>
        <w:ind w:leftChars="0" w:left="-2" w:firstLineChars="0" w:firstLine="567"/>
        <w:rPr>
          <w:rFonts w:ascii="GHEA Mariam" w:eastAsia="GHEA Mariam" w:hAnsi="GHEA Mariam" w:cs="GHEA Mariam"/>
          <w:sz w:val="24"/>
          <w:szCs w:val="24"/>
          <w:lang w:val="hy-AM"/>
        </w:rPr>
      </w:pPr>
      <w:r w:rsidRPr="00723AD9">
        <w:rPr>
          <w:rFonts w:ascii="GHEA Mariam" w:eastAsia="GHEA Mariam" w:hAnsi="GHEA Mariam" w:cs="GHEA Mariam"/>
          <w:sz w:val="24"/>
          <w:szCs w:val="24"/>
          <w:lang w:val="hy-AM"/>
        </w:rPr>
        <w:t xml:space="preserve">ընդհանուր իրավասության դատարան, </w:t>
      </w:r>
    </w:p>
    <w:p w14:paraId="2AB5C3E8" w14:textId="48B0DFC9" w:rsidR="005477D1" w:rsidRPr="00723AD9" w:rsidRDefault="005477D1" w:rsidP="003C5652">
      <w:pPr>
        <w:spacing w:line="276" w:lineRule="auto"/>
        <w:ind w:leftChars="0" w:left="-2" w:firstLineChars="0" w:firstLine="567"/>
        <w:rPr>
          <w:rFonts w:ascii="GHEA Mariam" w:eastAsia="GHEA Mariam" w:hAnsi="GHEA Mariam" w:cs="GHEA Mariam"/>
          <w:sz w:val="24"/>
          <w:szCs w:val="24"/>
          <w:lang w:val="hy-AM"/>
        </w:rPr>
      </w:pPr>
      <w:r w:rsidRPr="00723AD9">
        <w:rPr>
          <w:rFonts w:ascii="GHEA Mariam" w:eastAsia="GHEA Mariam" w:hAnsi="GHEA Mariam" w:cs="GHEA Mariam"/>
          <w:sz w:val="24"/>
          <w:szCs w:val="24"/>
          <w:lang w:val="hy-AM"/>
        </w:rPr>
        <w:t xml:space="preserve">նախագահող դատավոր </w:t>
      </w:r>
      <w:r w:rsidR="00682F5E" w:rsidRPr="00723AD9">
        <w:rPr>
          <w:rFonts w:ascii="GHEA Mariam" w:eastAsia="GHEA Mariam" w:hAnsi="GHEA Mariam" w:cs="GHEA Mariam"/>
          <w:sz w:val="24"/>
          <w:szCs w:val="24"/>
          <w:lang w:val="hy-AM"/>
        </w:rPr>
        <w:t>Ս</w:t>
      </w:r>
      <w:r w:rsidR="00682F5E" w:rsidRPr="00723AD9">
        <w:rPr>
          <w:rFonts w:ascii="Cambria Math" w:eastAsia="GHEA Mariam" w:hAnsi="Cambria Math" w:cs="Cambria Math"/>
          <w:sz w:val="24"/>
          <w:szCs w:val="24"/>
          <w:lang w:val="hy-AM"/>
        </w:rPr>
        <w:t>․</w:t>
      </w:r>
      <w:r w:rsidR="00682F5E" w:rsidRPr="00723AD9">
        <w:rPr>
          <w:rFonts w:ascii="GHEA Mariam" w:eastAsia="GHEA Mariam" w:hAnsi="GHEA Mariam" w:cs="GHEA Mariam"/>
          <w:sz w:val="24"/>
          <w:szCs w:val="24"/>
          <w:lang w:val="hy-AM"/>
        </w:rPr>
        <w:t>Մնոյան</w:t>
      </w:r>
    </w:p>
    <w:p w14:paraId="599D32F4" w14:textId="77777777" w:rsidR="005477D1" w:rsidRPr="00723AD9" w:rsidRDefault="005477D1" w:rsidP="003C5652">
      <w:pPr>
        <w:ind w:leftChars="0" w:left="-2" w:firstLineChars="0" w:firstLine="567"/>
        <w:rPr>
          <w:rFonts w:ascii="GHEA Mariam" w:eastAsia="GHEA Mariam" w:hAnsi="GHEA Mariam" w:cs="GHEA Mariam"/>
          <w:sz w:val="24"/>
          <w:szCs w:val="24"/>
          <w:lang w:val="hy-AM"/>
        </w:rPr>
      </w:pPr>
    </w:p>
    <w:p w14:paraId="6151FC42" w14:textId="77777777" w:rsidR="00544357" w:rsidRPr="00723AD9" w:rsidRDefault="00544357" w:rsidP="003C5652">
      <w:pPr>
        <w:ind w:leftChars="0" w:left="-2" w:firstLineChars="0" w:firstLine="567"/>
        <w:rPr>
          <w:rFonts w:ascii="GHEA Mariam" w:eastAsia="GHEA Mariam" w:hAnsi="GHEA Mariam" w:cs="GHEA Mariam"/>
          <w:sz w:val="18"/>
          <w:szCs w:val="18"/>
          <w:lang w:val="hy-AM"/>
        </w:rPr>
      </w:pPr>
    </w:p>
    <w:p w14:paraId="67ED0491" w14:textId="44FF6C66" w:rsidR="000C45B2" w:rsidRPr="00723AD9" w:rsidRDefault="00D3555F" w:rsidP="003C5652">
      <w:pPr>
        <w:spacing w:line="276" w:lineRule="auto"/>
        <w:ind w:leftChars="0" w:left="-2" w:firstLineChars="0" w:firstLine="567"/>
        <w:rPr>
          <w:rFonts w:ascii="GHEA Mariam" w:eastAsia="GHEA Mariam" w:hAnsi="GHEA Mariam" w:cs="GHEA Mariam"/>
          <w:sz w:val="24"/>
          <w:szCs w:val="24"/>
          <w:lang w:val="hy-AM"/>
        </w:rPr>
      </w:pPr>
      <w:r w:rsidRPr="00723AD9">
        <w:rPr>
          <w:rFonts w:ascii="GHEA Mariam" w:eastAsia="GHEA Mariam" w:hAnsi="GHEA Mariam" w:cs="GHEA Mariam"/>
          <w:sz w:val="24"/>
          <w:szCs w:val="24"/>
          <w:lang w:val="hy-AM"/>
        </w:rPr>
        <w:t>ՀՀ</w:t>
      </w:r>
      <w:r w:rsidR="005477D1" w:rsidRPr="00723AD9">
        <w:rPr>
          <w:rFonts w:ascii="GHEA Mariam" w:eastAsia="GHEA Mariam" w:hAnsi="GHEA Mariam" w:cs="GHEA Mariam"/>
          <w:sz w:val="24"/>
          <w:szCs w:val="24"/>
          <w:lang w:val="hy-AM"/>
        </w:rPr>
        <w:t xml:space="preserve"> </w:t>
      </w:r>
      <w:r w:rsidRPr="00723AD9">
        <w:rPr>
          <w:rFonts w:ascii="GHEA Mariam" w:eastAsia="GHEA Mariam" w:hAnsi="GHEA Mariam" w:cs="GHEA Mariam"/>
          <w:sz w:val="24"/>
          <w:szCs w:val="24"/>
          <w:lang w:val="hy-AM"/>
        </w:rPr>
        <w:t>վերաքննիչ քրեական դատարան</w:t>
      </w:r>
      <w:r w:rsidR="005477D1" w:rsidRPr="00723AD9">
        <w:rPr>
          <w:rFonts w:ascii="GHEA Mariam" w:eastAsia="GHEA Mariam" w:hAnsi="GHEA Mariam" w:cs="GHEA Mariam"/>
          <w:sz w:val="24"/>
          <w:szCs w:val="24"/>
          <w:lang w:val="hy-AM"/>
        </w:rPr>
        <w:t>,</w:t>
      </w:r>
    </w:p>
    <w:p w14:paraId="242DE6BD" w14:textId="36B72E3E" w:rsidR="00B52829" w:rsidRPr="00723AD9" w:rsidRDefault="00634CB9" w:rsidP="002E6BD9">
      <w:pPr>
        <w:tabs>
          <w:tab w:val="left" w:pos="1530"/>
          <w:tab w:val="left" w:pos="1620"/>
          <w:tab w:val="left" w:pos="2970"/>
          <w:tab w:val="left" w:pos="3330"/>
          <w:tab w:val="left" w:pos="3510"/>
        </w:tabs>
        <w:spacing w:line="276" w:lineRule="auto"/>
        <w:ind w:leftChars="0" w:firstLineChars="0" w:firstLine="567"/>
        <w:rPr>
          <w:rFonts w:ascii="GHEA Mariam" w:eastAsia="GHEA Mariam" w:hAnsi="GHEA Mariam" w:cs="GHEA Mariam"/>
          <w:sz w:val="24"/>
          <w:szCs w:val="24"/>
          <w:lang w:val="hy-AM"/>
        </w:rPr>
      </w:pPr>
      <w:r w:rsidRPr="00723AD9">
        <w:rPr>
          <w:rFonts w:ascii="GHEA Mariam" w:eastAsia="GHEA Mariam" w:hAnsi="GHEA Mariam" w:cs="GHEA Mariam"/>
          <w:sz w:val="24"/>
          <w:szCs w:val="24"/>
          <w:lang w:val="hy-AM"/>
        </w:rPr>
        <w:t>Նախագահող դատավոր՝</w:t>
      </w:r>
      <w:r w:rsidR="00D3555F" w:rsidRPr="00723AD9">
        <w:rPr>
          <w:rFonts w:ascii="GHEA Mariam" w:eastAsia="GHEA Mariam" w:hAnsi="GHEA Mariam" w:cs="GHEA Mariam"/>
          <w:sz w:val="24"/>
          <w:szCs w:val="24"/>
          <w:lang w:val="hy-AM"/>
        </w:rPr>
        <w:t xml:space="preserve"> </w:t>
      </w:r>
      <w:r w:rsidR="002E6BD9" w:rsidRPr="00723AD9">
        <w:rPr>
          <w:rFonts w:ascii="GHEA Mariam" w:eastAsia="GHEA Mariam" w:hAnsi="GHEA Mariam" w:cs="GHEA Mariam"/>
          <w:sz w:val="24"/>
          <w:szCs w:val="24"/>
          <w:lang w:val="en-US"/>
        </w:rPr>
        <w:t xml:space="preserve"> </w:t>
      </w:r>
      <w:r w:rsidR="00682F5E" w:rsidRPr="00723AD9">
        <w:rPr>
          <w:rFonts w:ascii="GHEA Mariam" w:eastAsia="GHEA Mariam" w:hAnsi="GHEA Mariam" w:cs="GHEA Mariam"/>
          <w:sz w:val="24"/>
          <w:szCs w:val="24"/>
          <w:lang w:val="hy-AM"/>
        </w:rPr>
        <w:t>Ա</w:t>
      </w:r>
      <w:r w:rsidR="00682F5E" w:rsidRPr="00723AD9">
        <w:rPr>
          <w:rFonts w:ascii="Cambria Math" w:eastAsia="GHEA Mariam" w:hAnsi="Cambria Math" w:cs="Cambria Math"/>
          <w:sz w:val="24"/>
          <w:szCs w:val="24"/>
          <w:lang w:val="hy-AM"/>
        </w:rPr>
        <w:t>․</w:t>
      </w:r>
      <w:r w:rsidR="00682F5E" w:rsidRPr="00723AD9">
        <w:rPr>
          <w:rFonts w:ascii="GHEA Mariam" w:eastAsia="GHEA Mariam" w:hAnsi="GHEA Mariam" w:cs="GHEA Mariam"/>
          <w:sz w:val="24"/>
          <w:szCs w:val="24"/>
          <w:lang w:val="hy-AM"/>
        </w:rPr>
        <w:t>Բեկթաշյան</w:t>
      </w:r>
    </w:p>
    <w:p w14:paraId="3277954C" w14:textId="63AB4300" w:rsidR="007E08D1" w:rsidRPr="00723AD9" w:rsidRDefault="00B52829" w:rsidP="002E6BD9">
      <w:pPr>
        <w:tabs>
          <w:tab w:val="left" w:pos="1530"/>
          <w:tab w:val="left" w:pos="1620"/>
          <w:tab w:val="left" w:pos="2970"/>
          <w:tab w:val="left" w:pos="3330"/>
          <w:tab w:val="left" w:pos="3510"/>
        </w:tabs>
        <w:spacing w:line="276" w:lineRule="auto"/>
        <w:ind w:leftChars="0" w:left="-2" w:firstLineChars="0" w:firstLine="567"/>
        <w:rPr>
          <w:rFonts w:ascii="GHEA Mariam" w:eastAsia="GHEA Mariam" w:hAnsi="GHEA Mariam" w:cs="GHEA Mariam"/>
          <w:sz w:val="24"/>
          <w:szCs w:val="24"/>
          <w:lang w:val="hy-AM"/>
        </w:rPr>
      </w:pPr>
      <w:r w:rsidRPr="00723AD9">
        <w:rPr>
          <w:rFonts w:ascii="GHEA Mariam" w:eastAsia="GHEA Mariam" w:hAnsi="GHEA Mariam" w:cs="GHEA Mariam"/>
          <w:sz w:val="24"/>
          <w:szCs w:val="24"/>
          <w:lang w:val="hy-AM"/>
        </w:rPr>
        <w:t xml:space="preserve">                </w:t>
      </w:r>
      <w:r w:rsidR="00634CB9" w:rsidRPr="00723AD9">
        <w:rPr>
          <w:rFonts w:ascii="GHEA Mariam" w:eastAsia="GHEA Mariam" w:hAnsi="GHEA Mariam" w:cs="GHEA Mariam"/>
          <w:sz w:val="24"/>
          <w:szCs w:val="24"/>
          <w:lang w:val="hy-AM"/>
        </w:rPr>
        <w:t xml:space="preserve"> </w:t>
      </w:r>
      <w:r w:rsidR="00634CB9" w:rsidRPr="00723AD9">
        <w:rPr>
          <w:rFonts w:ascii="GHEA Mariam" w:eastAsia="GHEA Mariam" w:hAnsi="GHEA Mariam" w:cs="GHEA Mariam"/>
          <w:color w:val="000000"/>
          <w:sz w:val="24"/>
          <w:szCs w:val="24"/>
          <w:lang w:val="hy-AM"/>
        </w:rPr>
        <w:t>Դատավորներ՝</w:t>
      </w:r>
      <w:r w:rsidR="005800A3" w:rsidRPr="00723AD9">
        <w:rPr>
          <w:rFonts w:ascii="GHEA Mariam" w:eastAsia="GHEA Mariam" w:hAnsi="GHEA Mariam" w:cs="GHEA Mariam"/>
          <w:color w:val="000000"/>
          <w:sz w:val="24"/>
          <w:szCs w:val="24"/>
          <w:lang w:val="hy-AM"/>
        </w:rPr>
        <w:t xml:space="preserve"> </w:t>
      </w:r>
      <w:r w:rsidR="002E6BD9" w:rsidRPr="00723AD9">
        <w:rPr>
          <w:rFonts w:ascii="GHEA Mariam" w:eastAsia="GHEA Mariam" w:hAnsi="GHEA Mariam" w:cs="GHEA Mariam"/>
          <w:color w:val="000000"/>
          <w:sz w:val="24"/>
          <w:szCs w:val="24"/>
          <w:lang w:val="en-US"/>
        </w:rPr>
        <w:t xml:space="preserve"> </w:t>
      </w:r>
      <w:r w:rsidR="00682F5E" w:rsidRPr="00723AD9">
        <w:rPr>
          <w:rFonts w:ascii="GHEA Mariam" w:eastAsia="GHEA Mariam" w:hAnsi="GHEA Mariam" w:cs="GHEA Mariam"/>
          <w:sz w:val="24"/>
          <w:szCs w:val="24"/>
          <w:lang w:val="hy-AM"/>
        </w:rPr>
        <w:t>Ռ</w:t>
      </w:r>
      <w:r w:rsidR="00682F5E" w:rsidRPr="00723AD9">
        <w:rPr>
          <w:rFonts w:ascii="Cambria Math" w:eastAsia="GHEA Mariam" w:hAnsi="Cambria Math" w:cs="Cambria Math"/>
          <w:sz w:val="24"/>
          <w:szCs w:val="24"/>
          <w:lang w:val="hy-AM"/>
        </w:rPr>
        <w:t>․</w:t>
      </w:r>
      <w:r w:rsidR="00682F5E" w:rsidRPr="00723AD9">
        <w:rPr>
          <w:rFonts w:ascii="GHEA Mariam" w:eastAsia="GHEA Mariam" w:hAnsi="GHEA Mariam" w:cs="GHEA Mariam"/>
          <w:sz w:val="24"/>
          <w:szCs w:val="24"/>
          <w:lang w:val="hy-AM"/>
        </w:rPr>
        <w:t>Մխիթարյան</w:t>
      </w:r>
    </w:p>
    <w:p w14:paraId="467E9908" w14:textId="3C364D8A" w:rsidR="00EE5AE8" w:rsidRPr="00723AD9" w:rsidRDefault="007E08D1" w:rsidP="002E6BD9">
      <w:pPr>
        <w:tabs>
          <w:tab w:val="left" w:pos="1530"/>
          <w:tab w:val="left" w:pos="1620"/>
          <w:tab w:val="left" w:pos="2970"/>
          <w:tab w:val="left" w:pos="3330"/>
          <w:tab w:val="left" w:pos="3510"/>
        </w:tabs>
        <w:spacing w:line="276" w:lineRule="auto"/>
        <w:ind w:leftChars="0" w:left="-2" w:firstLineChars="0" w:firstLine="567"/>
        <w:rPr>
          <w:rFonts w:ascii="GHEA Mariam" w:eastAsia="GHEA Mariam" w:hAnsi="GHEA Mariam" w:cs="GHEA Mariam"/>
          <w:sz w:val="24"/>
          <w:szCs w:val="24"/>
          <w:lang w:val="hy-AM"/>
        </w:rPr>
      </w:pPr>
      <w:r w:rsidRPr="00723AD9">
        <w:rPr>
          <w:rFonts w:ascii="GHEA Mariam" w:eastAsia="GHEA Mariam" w:hAnsi="GHEA Mariam" w:cs="GHEA Mariam"/>
          <w:sz w:val="24"/>
          <w:szCs w:val="24"/>
          <w:lang w:val="hy-AM"/>
        </w:rPr>
        <w:t xml:space="preserve">                                      </w:t>
      </w:r>
      <w:r w:rsidR="002E6BD9" w:rsidRPr="00723AD9">
        <w:rPr>
          <w:rFonts w:ascii="GHEA Mariam" w:eastAsia="GHEA Mariam" w:hAnsi="GHEA Mariam" w:cs="GHEA Mariam"/>
          <w:sz w:val="24"/>
          <w:szCs w:val="24"/>
          <w:lang w:val="en-US"/>
        </w:rPr>
        <w:t xml:space="preserve"> </w:t>
      </w:r>
      <w:r w:rsidRPr="00723AD9">
        <w:rPr>
          <w:rFonts w:ascii="GHEA Mariam" w:eastAsia="GHEA Mariam" w:hAnsi="GHEA Mariam" w:cs="GHEA Mariam"/>
          <w:sz w:val="24"/>
          <w:szCs w:val="24"/>
          <w:lang w:val="hy-AM"/>
        </w:rPr>
        <w:t xml:space="preserve">   </w:t>
      </w:r>
      <w:r w:rsidR="00634CB9" w:rsidRPr="00723AD9">
        <w:rPr>
          <w:rFonts w:ascii="GHEA Mariam" w:eastAsia="GHEA Mariam" w:hAnsi="GHEA Mariam" w:cs="GHEA Mariam"/>
          <w:sz w:val="24"/>
          <w:szCs w:val="24"/>
          <w:lang w:val="hy-AM"/>
        </w:rPr>
        <w:t xml:space="preserve">  </w:t>
      </w:r>
      <w:r w:rsidR="00682F5E" w:rsidRPr="00723AD9">
        <w:rPr>
          <w:rFonts w:ascii="GHEA Mariam" w:eastAsia="GHEA Mariam" w:hAnsi="GHEA Mariam" w:cs="GHEA Mariam"/>
          <w:sz w:val="24"/>
          <w:szCs w:val="24"/>
          <w:lang w:val="hy-AM"/>
        </w:rPr>
        <w:t>Մ</w:t>
      </w:r>
      <w:r w:rsidR="00682F5E" w:rsidRPr="00723AD9">
        <w:rPr>
          <w:rFonts w:ascii="Cambria Math" w:eastAsia="GHEA Mariam" w:hAnsi="Cambria Math" w:cs="Cambria Math"/>
          <w:sz w:val="24"/>
          <w:szCs w:val="24"/>
          <w:lang w:val="hy-AM"/>
        </w:rPr>
        <w:t>․</w:t>
      </w:r>
      <w:r w:rsidR="00682F5E" w:rsidRPr="00723AD9">
        <w:rPr>
          <w:rFonts w:ascii="GHEA Mariam" w:eastAsia="GHEA Mariam" w:hAnsi="GHEA Mariam" w:cs="GHEA Mariam"/>
          <w:sz w:val="24"/>
          <w:szCs w:val="24"/>
          <w:lang w:val="hy-AM"/>
        </w:rPr>
        <w:t>Մելքոնյան</w:t>
      </w:r>
      <w:r w:rsidR="00BE3E8F" w:rsidRPr="00723AD9">
        <w:rPr>
          <w:rFonts w:ascii="GHEA Mariam" w:eastAsia="GHEA Mariam" w:hAnsi="GHEA Mariam" w:cs="GHEA Mariam"/>
          <w:sz w:val="24"/>
          <w:szCs w:val="24"/>
          <w:lang w:val="hy-AM"/>
        </w:rPr>
        <w:t xml:space="preserve"> </w:t>
      </w:r>
    </w:p>
    <w:p w14:paraId="0BF80C46" w14:textId="77777777" w:rsidR="005477D1" w:rsidRPr="00723AD9" w:rsidRDefault="005477D1" w:rsidP="003C5652">
      <w:pPr>
        <w:tabs>
          <w:tab w:val="left" w:pos="567"/>
        </w:tabs>
        <w:ind w:leftChars="0" w:left="-2" w:firstLineChars="0" w:firstLine="567"/>
        <w:jc w:val="both"/>
        <w:rPr>
          <w:rFonts w:ascii="GHEA Mariam" w:eastAsia="GHEA Mariam" w:hAnsi="GHEA Mariam" w:cs="GHEA Mariam"/>
          <w:sz w:val="24"/>
          <w:szCs w:val="24"/>
          <w:highlight w:val="yellow"/>
          <w:lang w:val="hy-AM"/>
        </w:rPr>
      </w:pPr>
    </w:p>
    <w:p w14:paraId="1DDBB3FF" w14:textId="77777777" w:rsidR="00F97FD5" w:rsidRPr="00B420DC" w:rsidRDefault="00F97FD5" w:rsidP="003C5652">
      <w:pPr>
        <w:tabs>
          <w:tab w:val="left" w:pos="567"/>
        </w:tabs>
        <w:ind w:leftChars="0" w:left="-2" w:firstLineChars="0" w:firstLine="567"/>
        <w:jc w:val="both"/>
        <w:rPr>
          <w:rFonts w:ascii="GHEA Mariam" w:eastAsia="GHEA Mariam" w:hAnsi="GHEA Mariam" w:cs="GHEA Mariam"/>
          <w:sz w:val="18"/>
          <w:szCs w:val="18"/>
          <w:lang w:val="hy-AM"/>
        </w:rPr>
      </w:pPr>
    </w:p>
    <w:p w14:paraId="66A8B0DE" w14:textId="20CE9A95" w:rsidR="005D4447" w:rsidRPr="00723AD9" w:rsidRDefault="00252FEA" w:rsidP="003C5652">
      <w:pPr>
        <w:ind w:leftChars="0" w:left="-2" w:firstLineChars="0" w:firstLine="567"/>
        <w:rPr>
          <w:rFonts w:ascii="GHEA Mariam" w:eastAsia="GHEA Mariam" w:hAnsi="GHEA Mariam" w:cs="GHEA Mariam"/>
          <w:sz w:val="24"/>
          <w:szCs w:val="24"/>
          <w:lang w:val="hy-AM"/>
        </w:rPr>
      </w:pPr>
      <w:r w:rsidRPr="00B420DC">
        <w:rPr>
          <w:rFonts w:ascii="GHEA Mariam" w:eastAsia="GHEA Mariam" w:hAnsi="GHEA Mariam" w:cs="GHEA Mariam"/>
          <w:sz w:val="24"/>
          <w:szCs w:val="24"/>
          <w:lang w:val="hy-AM"/>
        </w:rPr>
        <w:t>1 ապրիլի</w:t>
      </w:r>
      <w:r w:rsidR="00CE107D" w:rsidRPr="00B420DC">
        <w:rPr>
          <w:rFonts w:ascii="GHEA Mariam" w:eastAsia="GHEA Mariam" w:hAnsi="GHEA Mariam" w:cs="GHEA Mariam"/>
          <w:sz w:val="24"/>
          <w:szCs w:val="24"/>
          <w:lang w:val="hy-AM"/>
        </w:rPr>
        <w:t xml:space="preserve"> 20</w:t>
      </w:r>
      <w:r w:rsidR="00421C99" w:rsidRPr="00B420DC">
        <w:rPr>
          <w:rFonts w:ascii="GHEA Mariam" w:eastAsia="GHEA Mariam" w:hAnsi="GHEA Mariam" w:cs="GHEA Mariam"/>
          <w:sz w:val="24"/>
          <w:szCs w:val="24"/>
          <w:lang w:val="hy-AM"/>
        </w:rPr>
        <w:t>2</w:t>
      </w:r>
      <w:r w:rsidR="007871D5" w:rsidRPr="00B420DC">
        <w:rPr>
          <w:rFonts w:ascii="GHEA Mariam" w:eastAsia="GHEA Mariam" w:hAnsi="GHEA Mariam" w:cs="GHEA Mariam"/>
          <w:sz w:val="24"/>
          <w:szCs w:val="24"/>
          <w:lang w:val="hy-AM"/>
        </w:rPr>
        <w:t>4</w:t>
      </w:r>
      <w:r w:rsidR="00CE107D" w:rsidRPr="00B420DC">
        <w:rPr>
          <w:rFonts w:ascii="GHEA Mariam" w:eastAsia="GHEA Mariam" w:hAnsi="GHEA Mariam" w:cs="GHEA Mariam"/>
          <w:sz w:val="24"/>
          <w:szCs w:val="24"/>
          <w:lang w:val="hy-AM"/>
        </w:rPr>
        <w:t xml:space="preserve"> թվական</w:t>
      </w:r>
      <w:r w:rsidR="00CE107D" w:rsidRPr="00723AD9">
        <w:rPr>
          <w:rFonts w:ascii="GHEA Mariam" w:eastAsia="GHEA Mariam" w:hAnsi="GHEA Mariam" w:cs="GHEA Mariam"/>
          <w:sz w:val="24"/>
          <w:szCs w:val="24"/>
          <w:lang w:val="hy-AM"/>
        </w:rPr>
        <w:t xml:space="preserve">                    </w:t>
      </w:r>
      <w:r w:rsidR="007E08D1" w:rsidRPr="00723AD9">
        <w:rPr>
          <w:rFonts w:ascii="GHEA Mariam" w:eastAsia="GHEA Mariam" w:hAnsi="GHEA Mariam" w:cs="GHEA Mariam"/>
          <w:sz w:val="24"/>
          <w:szCs w:val="24"/>
          <w:lang w:val="hy-AM"/>
        </w:rPr>
        <w:t xml:space="preserve">       </w:t>
      </w:r>
      <w:r w:rsidR="00CE107D" w:rsidRPr="00723AD9">
        <w:rPr>
          <w:rFonts w:ascii="GHEA Mariam" w:eastAsia="GHEA Mariam" w:hAnsi="GHEA Mariam" w:cs="GHEA Mariam"/>
          <w:sz w:val="24"/>
          <w:szCs w:val="24"/>
          <w:lang w:val="hy-AM"/>
        </w:rPr>
        <w:t xml:space="preserve">  </w:t>
      </w:r>
      <w:r w:rsidR="00C835FF" w:rsidRPr="00723AD9">
        <w:rPr>
          <w:rFonts w:ascii="GHEA Mariam" w:eastAsia="GHEA Mariam" w:hAnsi="GHEA Mariam" w:cs="GHEA Mariam"/>
          <w:sz w:val="24"/>
          <w:szCs w:val="24"/>
          <w:lang w:val="hy-AM"/>
        </w:rPr>
        <w:t xml:space="preserve">       </w:t>
      </w:r>
      <w:r w:rsidR="00CE107D" w:rsidRPr="00723AD9">
        <w:rPr>
          <w:rFonts w:ascii="GHEA Mariam" w:eastAsia="GHEA Mariam" w:hAnsi="GHEA Mariam" w:cs="GHEA Mariam"/>
          <w:sz w:val="24"/>
          <w:szCs w:val="24"/>
          <w:lang w:val="hy-AM"/>
        </w:rPr>
        <w:t xml:space="preserve">         </w:t>
      </w:r>
      <w:r w:rsidR="00C835FF" w:rsidRPr="00723AD9">
        <w:rPr>
          <w:rFonts w:ascii="GHEA Mariam" w:eastAsia="GHEA Mariam" w:hAnsi="GHEA Mariam" w:cs="GHEA Mariam"/>
          <w:sz w:val="24"/>
          <w:szCs w:val="24"/>
          <w:lang w:val="hy-AM"/>
        </w:rPr>
        <w:t xml:space="preserve"> </w:t>
      </w:r>
      <w:r w:rsidR="00421C99" w:rsidRPr="00723AD9">
        <w:rPr>
          <w:rFonts w:ascii="GHEA Mariam" w:eastAsia="GHEA Mariam" w:hAnsi="GHEA Mariam" w:cs="GHEA Mariam"/>
          <w:sz w:val="24"/>
          <w:szCs w:val="24"/>
          <w:lang w:val="hy-AM"/>
        </w:rPr>
        <w:t xml:space="preserve">         </w:t>
      </w:r>
      <w:r w:rsidR="00C835FF" w:rsidRPr="00723AD9">
        <w:rPr>
          <w:rFonts w:ascii="GHEA Mariam" w:eastAsia="GHEA Mariam" w:hAnsi="GHEA Mariam" w:cs="GHEA Mariam"/>
          <w:sz w:val="24"/>
          <w:szCs w:val="24"/>
          <w:lang w:val="hy-AM"/>
        </w:rPr>
        <w:t xml:space="preserve"> </w:t>
      </w:r>
      <w:r w:rsidR="00CE107D" w:rsidRPr="00723AD9">
        <w:rPr>
          <w:rFonts w:ascii="GHEA Mariam" w:eastAsia="GHEA Mariam" w:hAnsi="GHEA Mariam" w:cs="GHEA Mariam"/>
          <w:sz w:val="24"/>
          <w:szCs w:val="24"/>
          <w:lang w:val="hy-AM"/>
        </w:rPr>
        <w:t>ք.Երևան</w:t>
      </w:r>
    </w:p>
    <w:p w14:paraId="7683A77E" w14:textId="77777777" w:rsidR="005D4447" w:rsidRPr="00723AD9" w:rsidRDefault="005D4447" w:rsidP="003C5652">
      <w:pPr>
        <w:ind w:leftChars="0" w:left="-2" w:firstLineChars="0" w:firstLine="567"/>
        <w:jc w:val="both"/>
        <w:rPr>
          <w:rFonts w:ascii="GHEA Mariam" w:eastAsia="GHEA Mariam" w:hAnsi="GHEA Mariam" w:cs="GHEA Mariam"/>
          <w:sz w:val="24"/>
          <w:szCs w:val="24"/>
          <w:lang w:val="hy-AM"/>
        </w:rPr>
      </w:pPr>
    </w:p>
    <w:p w14:paraId="1FAD5BA7" w14:textId="30620C10" w:rsidR="00EE5AE8" w:rsidRPr="00723AD9" w:rsidRDefault="00D3555F" w:rsidP="00CB2216">
      <w:pPr>
        <w:ind w:leftChars="0" w:firstLineChars="0" w:firstLine="0"/>
        <w:jc w:val="both"/>
        <w:rPr>
          <w:rFonts w:ascii="GHEA Mariam" w:eastAsia="GHEA Mariam" w:hAnsi="GHEA Mariam" w:cs="GHEA Mariam"/>
          <w:sz w:val="24"/>
          <w:szCs w:val="24"/>
          <w:lang w:val="hy-AM"/>
        </w:rPr>
      </w:pPr>
      <w:r w:rsidRPr="00723AD9">
        <w:rPr>
          <w:rFonts w:ascii="GHEA Mariam" w:eastAsia="GHEA Mariam" w:hAnsi="GHEA Mariam" w:cs="GHEA Mariam"/>
          <w:sz w:val="24"/>
          <w:szCs w:val="24"/>
          <w:lang w:val="hy-AM"/>
        </w:rPr>
        <w:t>ՀՀ Վճռաբեկ դատարանի քրեական պալատը (այսուհետ՝ Վճռաբեկ</w:t>
      </w:r>
      <w:r w:rsidR="00C835FF" w:rsidRPr="00723AD9">
        <w:rPr>
          <w:rFonts w:ascii="GHEA Mariam" w:eastAsia="GHEA Mariam" w:hAnsi="GHEA Mariam" w:cs="GHEA Mariam"/>
          <w:sz w:val="24"/>
          <w:szCs w:val="24"/>
          <w:lang w:val="hy-AM"/>
        </w:rPr>
        <w:t xml:space="preserve"> դ</w:t>
      </w:r>
      <w:r w:rsidR="005D4447" w:rsidRPr="00723AD9">
        <w:rPr>
          <w:rFonts w:ascii="GHEA Mariam" w:eastAsia="GHEA Mariam" w:hAnsi="GHEA Mariam" w:cs="GHEA Mariam"/>
          <w:sz w:val="24"/>
          <w:szCs w:val="24"/>
          <w:lang w:val="hy-AM"/>
        </w:rPr>
        <w:t>ա</w:t>
      </w:r>
      <w:r w:rsidRPr="00723AD9">
        <w:rPr>
          <w:rFonts w:ascii="GHEA Mariam" w:eastAsia="GHEA Mariam" w:hAnsi="GHEA Mariam" w:cs="GHEA Mariam"/>
          <w:sz w:val="24"/>
          <w:szCs w:val="24"/>
          <w:lang w:val="hy-AM"/>
        </w:rPr>
        <w:t>տարան)</w:t>
      </w:r>
      <w:r w:rsidR="004F546D" w:rsidRPr="00723AD9">
        <w:rPr>
          <w:rFonts w:ascii="GHEA Mariam" w:eastAsia="GHEA Mariam" w:hAnsi="GHEA Mariam" w:cs="GHEA Mariam"/>
          <w:sz w:val="24"/>
          <w:szCs w:val="24"/>
          <w:lang w:val="hy-AM"/>
        </w:rPr>
        <w:t>,</w:t>
      </w:r>
    </w:p>
    <w:p w14:paraId="58A1EA69" w14:textId="77777777" w:rsidR="00EE5AE8" w:rsidRPr="00723AD9" w:rsidRDefault="00EE5AE8" w:rsidP="003C5652">
      <w:pPr>
        <w:tabs>
          <w:tab w:val="left" w:pos="567"/>
          <w:tab w:val="right" w:pos="9356"/>
        </w:tabs>
        <w:ind w:leftChars="0" w:left="-2" w:firstLineChars="0" w:firstLine="567"/>
        <w:jc w:val="center"/>
        <w:rPr>
          <w:rFonts w:ascii="GHEA Mariam" w:eastAsia="GHEA Mariam" w:hAnsi="GHEA Mariam" w:cs="GHEA Mariam"/>
          <w:sz w:val="24"/>
          <w:szCs w:val="24"/>
          <w:lang w:val="hy-AM"/>
        </w:rPr>
      </w:pPr>
    </w:p>
    <w:p w14:paraId="56AAA8B1" w14:textId="02D73426" w:rsidR="00EE5AE8" w:rsidRPr="00723AD9" w:rsidRDefault="00D3555F" w:rsidP="003C5652">
      <w:pPr>
        <w:tabs>
          <w:tab w:val="left" w:pos="360"/>
        </w:tabs>
        <w:ind w:leftChars="0" w:left="-2" w:firstLineChars="0" w:firstLine="567"/>
        <w:jc w:val="right"/>
        <w:rPr>
          <w:rFonts w:ascii="GHEA Mariam" w:eastAsia="GHEA Mariam" w:hAnsi="GHEA Mariam" w:cs="GHEA Mariam"/>
          <w:color w:val="000000"/>
          <w:sz w:val="24"/>
          <w:szCs w:val="24"/>
          <w:lang w:val="hy-AM"/>
        </w:rPr>
      </w:pPr>
      <w:r w:rsidRPr="00723AD9">
        <w:rPr>
          <w:rFonts w:ascii="GHEA Mariam" w:eastAsia="GHEA Mariam" w:hAnsi="GHEA Mariam" w:cs="GHEA Mariam"/>
          <w:color w:val="000000"/>
          <w:sz w:val="24"/>
          <w:szCs w:val="24"/>
          <w:lang w:val="hy-AM"/>
        </w:rPr>
        <w:t xml:space="preserve">                                                նախագահությամբ`           Հ.ԱՍԱՏՐՅԱՆԻ</w:t>
      </w:r>
    </w:p>
    <w:p w14:paraId="6C167360" w14:textId="67ECCF3D" w:rsidR="00EE5AE8" w:rsidRPr="00723AD9" w:rsidRDefault="00D3555F" w:rsidP="003C5652">
      <w:pPr>
        <w:tabs>
          <w:tab w:val="left" w:pos="360"/>
        </w:tabs>
        <w:ind w:leftChars="0" w:left="-2" w:firstLineChars="0" w:firstLine="567"/>
        <w:jc w:val="right"/>
        <w:rPr>
          <w:rFonts w:ascii="GHEA Mariam" w:eastAsia="GHEA Mariam" w:hAnsi="GHEA Mariam" w:cs="GHEA Mariam"/>
          <w:color w:val="000000"/>
          <w:sz w:val="24"/>
          <w:szCs w:val="24"/>
          <w:lang w:val="hy-AM"/>
        </w:rPr>
      </w:pPr>
      <w:r w:rsidRPr="00723AD9">
        <w:rPr>
          <w:rFonts w:ascii="GHEA Mariam" w:eastAsia="GHEA Mariam" w:hAnsi="GHEA Mariam" w:cs="GHEA Mariam"/>
          <w:color w:val="000000"/>
          <w:sz w:val="24"/>
          <w:szCs w:val="24"/>
          <w:lang w:val="hy-AM"/>
        </w:rPr>
        <w:t xml:space="preserve">                                      մասնակցությամբ դատավորներ`        Ս.ԱՎԵՏԻՍՅԱՆԻ</w:t>
      </w:r>
    </w:p>
    <w:p w14:paraId="426CF0BD" w14:textId="77777777" w:rsidR="00EE5AE8" w:rsidRPr="00723AD9" w:rsidRDefault="00D3555F" w:rsidP="003C5652">
      <w:pPr>
        <w:tabs>
          <w:tab w:val="left" w:pos="360"/>
        </w:tabs>
        <w:ind w:leftChars="0" w:left="-2" w:firstLineChars="0" w:firstLine="567"/>
        <w:jc w:val="right"/>
        <w:rPr>
          <w:rFonts w:ascii="GHEA Mariam" w:eastAsia="GHEA Mariam" w:hAnsi="GHEA Mariam" w:cs="GHEA Mariam"/>
          <w:color w:val="000000"/>
          <w:sz w:val="24"/>
          <w:szCs w:val="24"/>
          <w:lang w:val="hy-AM"/>
        </w:rPr>
      </w:pPr>
      <w:r w:rsidRPr="00723AD9">
        <w:rPr>
          <w:rFonts w:ascii="GHEA Mariam" w:eastAsia="GHEA Mariam" w:hAnsi="GHEA Mariam" w:cs="GHEA Mariam"/>
          <w:color w:val="000000"/>
          <w:sz w:val="24"/>
          <w:szCs w:val="24"/>
          <w:lang w:val="hy-AM"/>
        </w:rPr>
        <w:t>Լ.ԹԱԴԵՎՈՍՅԱՆԻ</w:t>
      </w:r>
    </w:p>
    <w:p w14:paraId="32D8026B" w14:textId="0BEAB917" w:rsidR="0027375D" w:rsidRPr="00723AD9" w:rsidRDefault="0027375D" w:rsidP="003C5652">
      <w:pPr>
        <w:tabs>
          <w:tab w:val="left" w:pos="360"/>
        </w:tabs>
        <w:ind w:leftChars="0" w:left="-2" w:firstLineChars="0" w:firstLine="567"/>
        <w:jc w:val="right"/>
        <w:rPr>
          <w:rFonts w:ascii="GHEA Mariam" w:eastAsia="GHEA Mariam" w:hAnsi="GHEA Mariam" w:cs="GHEA Mariam"/>
          <w:color w:val="000000"/>
          <w:sz w:val="24"/>
          <w:szCs w:val="24"/>
          <w:lang w:val="hy-AM"/>
        </w:rPr>
      </w:pPr>
      <w:r w:rsidRPr="00723AD9">
        <w:rPr>
          <w:rFonts w:ascii="GHEA Mariam" w:eastAsia="GHEA Mariam" w:hAnsi="GHEA Mariam" w:cs="GHEA Mariam"/>
          <w:color w:val="000000"/>
          <w:sz w:val="24"/>
          <w:szCs w:val="24"/>
          <w:lang w:val="hy-AM"/>
        </w:rPr>
        <w:t>Դ</w:t>
      </w:r>
      <w:r w:rsidRPr="00723AD9">
        <w:rPr>
          <w:rFonts w:ascii="Cambria Math" w:eastAsia="GHEA Mariam" w:hAnsi="Cambria Math" w:cs="Cambria Math"/>
          <w:color w:val="000000"/>
          <w:sz w:val="24"/>
          <w:szCs w:val="24"/>
          <w:lang w:val="hy-AM"/>
        </w:rPr>
        <w:t>․</w:t>
      </w:r>
      <w:r w:rsidRPr="00723AD9">
        <w:rPr>
          <w:rFonts w:ascii="GHEA Mariam" w:eastAsia="GHEA Mariam" w:hAnsi="GHEA Mariam" w:cs="GHEA Mariam"/>
          <w:color w:val="000000"/>
          <w:sz w:val="24"/>
          <w:szCs w:val="24"/>
          <w:lang w:val="hy-AM"/>
        </w:rPr>
        <w:t>ԽԱՉԱՏՈՒՐՅԱՆԻ</w:t>
      </w:r>
    </w:p>
    <w:p w14:paraId="685C62B7" w14:textId="77777777" w:rsidR="00EE5AE8" w:rsidRPr="00723AD9" w:rsidRDefault="00D3555F" w:rsidP="003C5652">
      <w:pPr>
        <w:tabs>
          <w:tab w:val="left" w:pos="360"/>
        </w:tabs>
        <w:ind w:leftChars="0" w:left="-2" w:firstLineChars="0" w:firstLine="567"/>
        <w:jc w:val="right"/>
        <w:rPr>
          <w:rFonts w:ascii="GHEA Mariam" w:eastAsia="GHEA Mariam" w:hAnsi="GHEA Mariam" w:cs="GHEA Mariam"/>
          <w:color w:val="000000"/>
          <w:sz w:val="24"/>
          <w:szCs w:val="24"/>
          <w:lang w:val="hy-AM"/>
        </w:rPr>
      </w:pPr>
      <w:r w:rsidRPr="00723AD9">
        <w:rPr>
          <w:rFonts w:ascii="GHEA Mariam" w:eastAsia="GHEA Mariam" w:hAnsi="GHEA Mariam" w:cs="GHEA Mariam"/>
          <w:color w:val="000000"/>
          <w:sz w:val="24"/>
          <w:szCs w:val="24"/>
          <w:lang w:val="hy-AM"/>
        </w:rPr>
        <w:t>Ա.ՊՈՂՈՍՅԱՆԻ</w:t>
      </w:r>
    </w:p>
    <w:p w14:paraId="3B440170" w14:textId="77777777" w:rsidR="00EE5AE8" w:rsidRPr="00723AD9" w:rsidRDefault="00D3555F" w:rsidP="003C5652">
      <w:pPr>
        <w:tabs>
          <w:tab w:val="left" w:pos="360"/>
        </w:tabs>
        <w:spacing w:after="240" w:line="360" w:lineRule="auto"/>
        <w:ind w:leftChars="0" w:left="-2" w:firstLineChars="0" w:firstLine="567"/>
        <w:jc w:val="right"/>
        <w:rPr>
          <w:rFonts w:ascii="GHEA Mariam" w:eastAsia="GHEA Mariam" w:hAnsi="GHEA Mariam" w:cs="GHEA Mariam"/>
          <w:color w:val="000000"/>
          <w:sz w:val="24"/>
          <w:szCs w:val="24"/>
          <w:lang w:val="hy-AM"/>
        </w:rPr>
      </w:pPr>
      <w:r w:rsidRPr="00723AD9">
        <w:rPr>
          <w:rFonts w:ascii="GHEA Mariam" w:eastAsia="GHEA Mariam" w:hAnsi="GHEA Mariam" w:cs="GHEA Mariam"/>
          <w:color w:val="000000"/>
          <w:sz w:val="24"/>
          <w:szCs w:val="24"/>
          <w:lang w:val="hy-AM"/>
        </w:rPr>
        <w:t>Ս.ՕՀԱՆՅԱՆԻ</w:t>
      </w:r>
    </w:p>
    <w:p w14:paraId="5E3A5DA4" w14:textId="05DD0F85" w:rsidR="00EE5AE8" w:rsidRPr="00723AD9" w:rsidRDefault="00D3555F" w:rsidP="00CB2216">
      <w:pPr>
        <w:pBdr>
          <w:top w:val="nil"/>
          <w:left w:val="nil"/>
          <w:bottom w:val="nil"/>
          <w:right w:val="nil"/>
          <w:between w:val="nil"/>
        </w:pBdr>
        <w:spacing w:line="360" w:lineRule="auto"/>
        <w:ind w:leftChars="0" w:left="-2" w:firstLineChars="0" w:firstLine="0"/>
        <w:jc w:val="both"/>
        <w:rPr>
          <w:rFonts w:ascii="GHEA Mariam" w:eastAsia="GHEA Mariam" w:hAnsi="GHEA Mariam" w:cs="GHEA Mariam"/>
          <w:color w:val="000000"/>
          <w:sz w:val="24"/>
          <w:szCs w:val="24"/>
          <w:lang w:val="hy-AM"/>
        </w:rPr>
      </w:pPr>
      <w:bookmarkStart w:id="0" w:name="_heading=h.gjdgxs" w:colFirst="0" w:colLast="0"/>
      <w:bookmarkEnd w:id="0"/>
      <w:r w:rsidRPr="00723AD9">
        <w:rPr>
          <w:rFonts w:ascii="GHEA Mariam" w:eastAsia="GHEA Mariam" w:hAnsi="GHEA Mariam" w:cs="GHEA Mariam"/>
          <w:color w:val="000000"/>
          <w:sz w:val="24"/>
          <w:szCs w:val="24"/>
          <w:lang w:val="hy-AM"/>
        </w:rPr>
        <w:t>գրավոր ընթացակարգով քննության առնելով</w:t>
      </w:r>
      <w:r w:rsidR="00894BB6" w:rsidRPr="00723AD9">
        <w:rPr>
          <w:rFonts w:ascii="GHEA Mariam" w:eastAsia="GHEA Mariam" w:hAnsi="GHEA Mariam" w:cs="GHEA Mariam"/>
          <w:color w:val="000000"/>
          <w:sz w:val="24"/>
          <w:szCs w:val="24"/>
          <w:lang w:val="hy-AM"/>
        </w:rPr>
        <w:t xml:space="preserve"> ամբաստանյալ</w:t>
      </w:r>
      <w:r w:rsidR="00DC1D33" w:rsidRPr="00723AD9">
        <w:rPr>
          <w:rFonts w:ascii="GHEA Mariam" w:eastAsia="GHEA Mariam" w:hAnsi="GHEA Mariam" w:cs="GHEA Mariam"/>
          <w:color w:val="000000"/>
          <w:sz w:val="24"/>
          <w:szCs w:val="24"/>
          <w:lang w:val="hy-AM"/>
        </w:rPr>
        <w:t xml:space="preserve"> </w:t>
      </w:r>
      <w:r w:rsidR="00E9516B" w:rsidRPr="00723AD9">
        <w:rPr>
          <w:rFonts w:ascii="GHEA Mariam" w:eastAsia="GHEA Mariam" w:hAnsi="GHEA Mariam" w:cs="GHEA Mariam"/>
          <w:color w:val="000000"/>
          <w:sz w:val="24"/>
          <w:szCs w:val="24"/>
          <w:lang w:val="hy-AM"/>
        </w:rPr>
        <w:t>Օրբել Ժորայի Հովակիմյան</w:t>
      </w:r>
      <w:r w:rsidR="00544357" w:rsidRPr="00723AD9">
        <w:rPr>
          <w:rFonts w:ascii="GHEA Mariam" w:eastAsia="GHEA Mariam" w:hAnsi="GHEA Mariam" w:cs="GHEA Mariam"/>
          <w:color w:val="000000"/>
          <w:sz w:val="24"/>
          <w:szCs w:val="24"/>
          <w:lang w:val="hy-AM"/>
        </w:rPr>
        <w:t>ի</w:t>
      </w:r>
      <w:r w:rsidR="0012635E" w:rsidRPr="00723AD9">
        <w:rPr>
          <w:rFonts w:ascii="GHEA Mariam" w:eastAsia="GHEA Mariam" w:hAnsi="GHEA Mariam" w:cs="GHEA Mariam"/>
          <w:color w:val="000000"/>
          <w:sz w:val="24"/>
          <w:szCs w:val="24"/>
          <w:lang w:val="hy-AM"/>
        </w:rPr>
        <w:t xml:space="preserve"> </w:t>
      </w:r>
      <w:r w:rsidR="00BE3E8F" w:rsidRPr="00723AD9">
        <w:rPr>
          <w:rFonts w:ascii="GHEA Mariam" w:eastAsia="GHEA Mariam" w:hAnsi="GHEA Mariam" w:cs="GHEA Mariam"/>
          <w:color w:val="000000"/>
          <w:sz w:val="24"/>
          <w:szCs w:val="24"/>
          <w:lang w:val="hy-AM"/>
        </w:rPr>
        <w:t>վերաբերյալ</w:t>
      </w:r>
      <w:r w:rsidRPr="00723AD9">
        <w:rPr>
          <w:rFonts w:ascii="GHEA Mariam" w:eastAsia="GHEA Mariam" w:hAnsi="GHEA Mariam" w:cs="GHEA Mariam"/>
          <w:color w:val="000000"/>
          <w:sz w:val="24"/>
          <w:szCs w:val="24"/>
          <w:lang w:val="hy-AM"/>
        </w:rPr>
        <w:t xml:space="preserve"> ՀՀ վերաքննիչ քրեական դատարանի՝ </w:t>
      </w:r>
      <w:r w:rsidRPr="00723AD9">
        <w:rPr>
          <w:rFonts w:ascii="GHEA Mariam" w:eastAsia="GHEA Mariam" w:hAnsi="GHEA Mariam" w:cs="GHEA Mariam"/>
          <w:color w:val="0D0D0D"/>
          <w:sz w:val="24"/>
          <w:szCs w:val="24"/>
          <w:lang w:val="hy-AM"/>
        </w:rPr>
        <w:t>202</w:t>
      </w:r>
      <w:r w:rsidR="00E9516B" w:rsidRPr="00723AD9">
        <w:rPr>
          <w:rFonts w:ascii="GHEA Mariam" w:eastAsia="GHEA Mariam" w:hAnsi="GHEA Mariam" w:cs="GHEA Mariam"/>
          <w:color w:val="0D0D0D"/>
          <w:sz w:val="24"/>
          <w:szCs w:val="24"/>
          <w:lang w:val="hy-AM"/>
        </w:rPr>
        <w:t>3</w:t>
      </w:r>
      <w:r w:rsidR="009A1C11" w:rsidRPr="00723AD9">
        <w:rPr>
          <w:rFonts w:ascii="GHEA Mariam" w:eastAsia="GHEA Mariam" w:hAnsi="GHEA Mariam" w:cs="GHEA Mariam"/>
          <w:color w:val="0D0D0D"/>
          <w:sz w:val="24"/>
          <w:szCs w:val="24"/>
          <w:lang w:val="hy-AM"/>
        </w:rPr>
        <w:t xml:space="preserve"> </w:t>
      </w:r>
      <w:r w:rsidRPr="00723AD9">
        <w:rPr>
          <w:rFonts w:ascii="GHEA Mariam" w:eastAsia="GHEA Mariam" w:hAnsi="GHEA Mariam" w:cs="GHEA Mariam"/>
          <w:color w:val="0D0D0D"/>
          <w:sz w:val="24"/>
          <w:szCs w:val="24"/>
          <w:lang w:val="hy-AM"/>
        </w:rPr>
        <w:t xml:space="preserve">թվականի </w:t>
      </w:r>
      <w:r w:rsidR="00E9516B" w:rsidRPr="00723AD9">
        <w:rPr>
          <w:rFonts w:ascii="GHEA Mariam" w:eastAsia="GHEA Mariam" w:hAnsi="GHEA Mariam" w:cs="GHEA Mariam"/>
          <w:color w:val="0D0D0D"/>
          <w:sz w:val="24"/>
          <w:szCs w:val="24"/>
          <w:lang w:val="hy-AM"/>
        </w:rPr>
        <w:t>մարտի 22</w:t>
      </w:r>
      <w:r w:rsidRPr="00723AD9">
        <w:rPr>
          <w:rFonts w:ascii="GHEA Mariam" w:eastAsia="GHEA Mariam" w:hAnsi="GHEA Mariam" w:cs="GHEA Mariam"/>
          <w:color w:val="0D0D0D"/>
          <w:sz w:val="24"/>
          <w:szCs w:val="24"/>
          <w:lang w:val="hy-AM"/>
        </w:rPr>
        <w:t xml:space="preserve">-ի որոշման դեմ </w:t>
      </w:r>
      <w:r w:rsidR="00E9516B" w:rsidRPr="00723AD9">
        <w:rPr>
          <w:rFonts w:ascii="GHEA Mariam" w:eastAsia="GHEA Mariam" w:hAnsi="GHEA Mariam" w:cs="GHEA Mariam"/>
          <w:color w:val="000000"/>
          <w:sz w:val="24"/>
          <w:szCs w:val="24"/>
          <w:lang w:val="hy-AM"/>
        </w:rPr>
        <w:t>պաշտպան Ա</w:t>
      </w:r>
      <w:r w:rsidR="00E9516B" w:rsidRPr="00723AD9">
        <w:rPr>
          <w:rFonts w:ascii="Cambria Math" w:eastAsia="GHEA Mariam" w:hAnsi="Cambria Math" w:cs="Cambria Math"/>
          <w:color w:val="000000"/>
          <w:sz w:val="24"/>
          <w:szCs w:val="24"/>
          <w:lang w:val="hy-AM"/>
        </w:rPr>
        <w:t>․</w:t>
      </w:r>
      <w:r w:rsidR="00E9516B" w:rsidRPr="00723AD9">
        <w:rPr>
          <w:rFonts w:ascii="GHEA Mariam" w:eastAsia="GHEA Mariam" w:hAnsi="GHEA Mariam" w:cs="GHEA Mariam"/>
          <w:color w:val="000000"/>
          <w:sz w:val="24"/>
          <w:szCs w:val="24"/>
          <w:lang w:val="hy-AM"/>
        </w:rPr>
        <w:t>Ներսիսյանի</w:t>
      </w:r>
      <w:r w:rsidR="00641EAA" w:rsidRPr="00723AD9">
        <w:rPr>
          <w:rFonts w:ascii="GHEA Mariam" w:eastAsia="GHEA Mariam" w:hAnsi="GHEA Mariam" w:cs="GHEA Mariam"/>
          <w:color w:val="0D0D0D"/>
          <w:sz w:val="24"/>
          <w:szCs w:val="24"/>
          <w:lang w:val="hy-AM"/>
        </w:rPr>
        <w:t xml:space="preserve"> </w:t>
      </w:r>
      <w:r w:rsidRPr="00723AD9">
        <w:rPr>
          <w:rFonts w:ascii="GHEA Mariam" w:eastAsia="GHEA Mariam" w:hAnsi="GHEA Mariam" w:cs="GHEA Mariam"/>
          <w:color w:val="000000"/>
          <w:sz w:val="24"/>
          <w:szCs w:val="24"/>
          <w:lang w:val="hy-AM"/>
        </w:rPr>
        <w:t>վճռաբեկ բողոքը,</w:t>
      </w:r>
    </w:p>
    <w:p w14:paraId="7B11DC08" w14:textId="48D00A40" w:rsidR="00EE5AE8" w:rsidRPr="00723AD9" w:rsidRDefault="00D3555F" w:rsidP="003C5652">
      <w:pPr>
        <w:pBdr>
          <w:top w:val="nil"/>
          <w:left w:val="nil"/>
          <w:bottom w:val="nil"/>
          <w:right w:val="nil"/>
          <w:between w:val="nil"/>
        </w:pBdr>
        <w:spacing w:line="360" w:lineRule="auto"/>
        <w:ind w:leftChars="0" w:left="-2" w:firstLineChars="0" w:firstLine="567"/>
        <w:jc w:val="center"/>
        <w:rPr>
          <w:rFonts w:ascii="GHEA Mariam" w:eastAsia="GHEA Mariam" w:hAnsi="GHEA Mariam" w:cs="GHEA Mariam"/>
          <w:b/>
          <w:color w:val="000000"/>
          <w:sz w:val="24"/>
          <w:szCs w:val="24"/>
          <w:lang w:val="hy-AM"/>
        </w:rPr>
      </w:pPr>
      <w:r w:rsidRPr="00723AD9">
        <w:rPr>
          <w:rFonts w:ascii="GHEA Mariam" w:eastAsia="GHEA Mariam" w:hAnsi="GHEA Mariam" w:cs="GHEA Mariam"/>
          <w:b/>
          <w:color w:val="000000"/>
          <w:sz w:val="24"/>
          <w:szCs w:val="24"/>
          <w:lang w:val="hy-AM"/>
        </w:rPr>
        <w:lastRenderedPageBreak/>
        <w:t>Պ Ա Ր Զ Ե Ց</w:t>
      </w:r>
    </w:p>
    <w:p w14:paraId="756C9BAF" w14:textId="77777777" w:rsidR="00696A55" w:rsidRPr="00723AD9" w:rsidRDefault="00696A55" w:rsidP="003C5652">
      <w:pPr>
        <w:pBdr>
          <w:top w:val="nil"/>
          <w:left w:val="nil"/>
          <w:bottom w:val="nil"/>
          <w:right w:val="nil"/>
          <w:between w:val="nil"/>
        </w:pBdr>
        <w:spacing w:line="360" w:lineRule="auto"/>
        <w:ind w:leftChars="0" w:left="-2" w:firstLineChars="0" w:firstLine="567"/>
        <w:jc w:val="center"/>
        <w:rPr>
          <w:rFonts w:ascii="GHEA Mariam" w:eastAsia="GHEA Mariam" w:hAnsi="GHEA Mariam" w:cs="GHEA Mariam"/>
          <w:b/>
          <w:color w:val="000000"/>
          <w:sz w:val="8"/>
          <w:szCs w:val="8"/>
          <w:lang w:val="hy-AM"/>
        </w:rPr>
      </w:pPr>
    </w:p>
    <w:p w14:paraId="7E997C99" w14:textId="5116942F" w:rsidR="00EE5AE8" w:rsidRPr="00723AD9" w:rsidRDefault="0027375D" w:rsidP="003C5652">
      <w:pPr>
        <w:spacing w:line="360" w:lineRule="auto"/>
        <w:ind w:leftChars="0" w:left="-2" w:firstLineChars="0" w:firstLine="567"/>
        <w:contextualSpacing/>
        <w:jc w:val="both"/>
        <w:rPr>
          <w:rFonts w:ascii="GHEA Mariam" w:eastAsia="GHEA Mariam" w:hAnsi="GHEA Mariam" w:cs="GHEA Mariam"/>
          <w:sz w:val="24"/>
          <w:szCs w:val="24"/>
          <w:u w:val="single"/>
          <w:lang w:val="hy-AM"/>
        </w:rPr>
      </w:pPr>
      <w:r w:rsidRPr="00723AD9">
        <w:rPr>
          <w:rFonts w:ascii="GHEA Mariam" w:eastAsia="GHEA Mariam" w:hAnsi="GHEA Mariam" w:cs="GHEA Mariam"/>
          <w:b/>
          <w:sz w:val="24"/>
          <w:szCs w:val="24"/>
          <w:u w:val="single"/>
          <w:lang w:val="hy-AM"/>
        </w:rPr>
        <w:t>Վարույթի</w:t>
      </w:r>
      <w:r w:rsidR="00D3555F" w:rsidRPr="00723AD9">
        <w:rPr>
          <w:rFonts w:ascii="GHEA Mariam" w:eastAsia="GHEA Mariam" w:hAnsi="GHEA Mariam" w:cs="GHEA Mariam"/>
          <w:b/>
          <w:sz w:val="24"/>
          <w:szCs w:val="24"/>
          <w:u w:val="single"/>
          <w:lang w:val="hy-AM"/>
        </w:rPr>
        <w:t xml:space="preserve"> դատավարական նախապատմությունը.</w:t>
      </w:r>
    </w:p>
    <w:p w14:paraId="0335E9EC" w14:textId="6A3FA4B7" w:rsidR="000E41D5" w:rsidRPr="00723AD9" w:rsidRDefault="000E41D5" w:rsidP="003C5652">
      <w:pPr>
        <w:spacing w:line="360" w:lineRule="auto"/>
        <w:ind w:leftChars="0" w:left="-2" w:firstLineChars="0" w:firstLine="567"/>
        <w:contextualSpacing/>
        <w:jc w:val="both"/>
        <w:rPr>
          <w:rFonts w:ascii="GHEA Mariam" w:eastAsia="GHEA Mariam" w:hAnsi="GHEA Mariam" w:cs="GHEA Mariam"/>
          <w:sz w:val="24"/>
          <w:szCs w:val="24"/>
          <w:lang w:val="hy-AM"/>
        </w:rPr>
      </w:pPr>
      <w:r w:rsidRPr="00723AD9">
        <w:rPr>
          <w:rFonts w:ascii="GHEA Mariam" w:eastAsia="GHEA Mariam" w:hAnsi="GHEA Mariam" w:cs="GHEA Mariam"/>
          <w:sz w:val="24"/>
          <w:szCs w:val="24"/>
          <w:lang w:val="hy-AM"/>
        </w:rPr>
        <w:t xml:space="preserve">1. 2020 թվականի հոկտեմբերի 19-ին ՀՀ Արագածոտնի մարզի դատախազի տեղակալի կողմից հարուցվել է թիվ 29200720 քրեական գործը՝ 2003 թվականի ապրիլի 18-ին ընդունված ՀՀ քրեական օրենսգրքի 268-րդ հոդվածի 2-րդ մասի </w:t>
      </w:r>
      <w:r w:rsidR="005B7249" w:rsidRPr="00723AD9">
        <w:rPr>
          <w:rFonts w:ascii="GHEA Mariam" w:eastAsia="GHEA Mariam" w:hAnsi="GHEA Mariam" w:cs="GHEA Mariam"/>
          <w:sz w:val="24"/>
          <w:szCs w:val="24"/>
          <w:lang w:val="en-US"/>
        </w:rPr>
        <w:t>(</w:t>
      </w:r>
      <w:r w:rsidR="005B7249" w:rsidRPr="00723AD9">
        <w:rPr>
          <w:rFonts w:ascii="GHEA Mariam" w:eastAsia="GHEA Mariam" w:hAnsi="GHEA Mariam" w:cs="GHEA Mariam"/>
          <w:sz w:val="24"/>
          <w:szCs w:val="24"/>
          <w:lang w:val="hy-AM"/>
        </w:rPr>
        <w:t>այսուհետ՝ ՀՀ քրեական օրենսգիրք</w:t>
      </w:r>
      <w:r w:rsidR="005B7249" w:rsidRPr="00723AD9">
        <w:rPr>
          <w:rFonts w:ascii="GHEA Mariam" w:eastAsia="GHEA Mariam" w:hAnsi="GHEA Mariam" w:cs="GHEA Mariam"/>
          <w:sz w:val="24"/>
          <w:szCs w:val="24"/>
          <w:lang w:val="en-US"/>
        </w:rPr>
        <w:t>)</w:t>
      </w:r>
      <w:r w:rsidR="005B7249" w:rsidRPr="00723AD9">
        <w:rPr>
          <w:rFonts w:ascii="GHEA Mariam" w:eastAsia="GHEA Mariam" w:hAnsi="GHEA Mariam" w:cs="GHEA Mariam"/>
          <w:sz w:val="24"/>
          <w:szCs w:val="24"/>
          <w:lang w:val="hy-AM"/>
        </w:rPr>
        <w:t xml:space="preserve"> </w:t>
      </w:r>
      <w:r w:rsidRPr="00723AD9">
        <w:rPr>
          <w:rFonts w:ascii="GHEA Mariam" w:eastAsia="GHEA Mariam" w:hAnsi="GHEA Mariam" w:cs="GHEA Mariam"/>
          <w:sz w:val="24"/>
          <w:szCs w:val="24"/>
          <w:lang w:val="hy-AM"/>
        </w:rPr>
        <w:t>և</w:t>
      </w:r>
      <w:r w:rsidR="005B7249" w:rsidRPr="00723AD9">
        <w:rPr>
          <w:rFonts w:ascii="GHEA Mariam" w:eastAsia="GHEA Mariam" w:hAnsi="GHEA Mariam" w:cs="GHEA Mariam"/>
          <w:sz w:val="24"/>
          <w:szCs w:val="24"/>
          <w:lang w:val="hy-AM"/>
        </w:rPr>
        <w:t xml:space="preserve"> </w:t>
      </w:r>
      <w:r w:rsidRPr="00723AD9">
        <w:rPr>
          <w:rFonts w:ascii="GHEA Mariam" w:eastAsia="GHEA Mariam" w:hAnsi="GHEA Mariam" w:cs="GHEA Mariam"/>
          <w:sz w:val="24"/>
          <w:szCs w:val="24"/>
          <w:lang w:val="hy-AM"/>
        </w:rPr>
        <w:t>273-րդ հոդվածի 1-ին մասի հատկանիշներով:</w:t>
      </w:r>
    </w:p>
    <w:p w14:paraId="465BBEE7" w14:textId="0EF80450" w:rsidR="000E41D5" w:rsidRPr="00723AD9" w:rsidRDefault="000E41D5" w:rsidP="003C5652">
      <w:pPr>
        <w:spacing w:line="360" w:lineRule="auto"/>
        <w:ind w:leftChars="0" w:left="-2" w:firstLineChars="0" w:firstLine="567"/>
        <w:contextualSpacing/>
        <w:jc w:val="both"/>
        <w:rPr>
          <w:rFonts w:ascii="GHEA Mariam" w:eastAsia="GHEA Mariam" w:hAnsi="GHEA Mariam" w:cs="GHEA Mariam"/>
          <w:sz w:val="24"/>
          <w:szCs w:val="24"/>
          <w:lang w:val="hy-AM"/>
        </w:rPr>
      </w:pPr>
      <w:r w:rsidRPr="00723AD9">
        <w:rPr>
          <w:rFonts w:ascii="GHEA Mariam" w:eastAsia="GHEA Mariam" w:hAnsi="GHEA Mariam" w:cs="GHEA Mariam"/>
          <w:sz w:val="24"/>
          <w:szCs w:val="24"/>
          <w:lang w:val="hy-AM"/>
        </w:rPr>
        <w:t>2021 թվականի հունվարի 19-ին Օրբել Ժորայի Հովակիմյանի նկատմամբ խափանման միջոց է ընտրվել չհեռանալու մասին</w:t>
      </w:r>
      <w:r w:rsidR="0027375D" w:rsidRPr="00723AD9">
        <w:rPr>
          <w:rFonts w:ascii="GHEA Mariam" w:eastAsia="GHEA Mariam" w:hAnsi="GHEA Mariam" w:cs="GHEA Mariam"/>
          <w:sz w:val="24"/>
          <w:szCs w:val="24"/>
          <w:lang w:val="hy-AM"/>
        </w:rPr>
        <w:t xml:space="preserve"> ստորագրությունը</w:t>
      </w:r>
      <w:r w:rsidRPr="00723AD9">
        <w:rPr>
          <w:rFonts w:ascii="GHEA Mariam" w:eastAsia="GHEA Mariam" w:hAnsi="GHEA Mariam" w:cs="GHEA Mariam"/>
          <w:sz w:val="24"/>
          <w:szCs w:val="24"/>
          <w:lang w:val="hy-AM"/>
        </w:rPr>
        <w:t>։</w:t>
      </w:r>
    </w:p>
    <w:p w14:paraId="48B7784A" w14:textId="04B82B73" w:rsidR="000E41D5" w:rsidRPr="00723AD9" w:rsidRDefault="000E41D5" w:rsidP="003C5652">
      <w:pPr>
        <w:spacing w:line="360" w:lineRule="auto"/>
        <w:ind w:leftChars="0" w:left="-2" w:firstLineChars="0" w:firstLine="567"/>
        <w:contextualSpacing/>
        <w:jc w:val="both"/>
        <w:rPr>
          <w:rFonts w:ascii="GHEA Mariam" w:eastAsia="GHEA Mariam" w:hAnsi="GHEA Mariam" w:cs="GHEA Mariam"/>
          <w:sz w:val="24"/>
          <w:szCs w:val="24"/>
          <w:lang w:val="hy-AM"/>
        </w:rPr>
      </w:pPr>
      <w:r w:rsidRPr="00723AD9">
        <w:rPr>
          <w:rFonts w:ascii="GHEA Mariam" w:eastAsia="GHEA Mariam" w:hAnsi="GHEA Mariam" w:cs="GHEA Mariam"/>
          <w:sz w:val="24"/>
          <w:szCs w:val="24"/>
          <w:lang w:val="hy-AM"/>
        </w:rPr>
        <w:t>Նախաքննության մարմնի նույն օրվա որոշմամբ Օ</w:t>
      </w:r>
      <w:r w:rsidRPr="00723AD9">
        <w:rPr>
          <w:rFonts w:ascii="Cambria Math" w:eastAsia="GHEA Mariam" w:hAnsi="Cambria Math" w:cs="Cambria Math"/>
          <w:sz w:val="24"/>
          <w:szCs w:val="24"/>
          <w:lang w:val="hy-AM"/>
        </w:rPr>
        <w:t>․</w:t>
      </w:r>
      <w:r w:rsidRPr="00723AD9">
        <w:rPr>
          <w:rFonts w:ascii="GHEA Mariam" w:eastAsia="GHEA Mariam" w:hAnsi="GHEA Mariam" w:cs="GHEA Mariam"/>
          <w:sz w:val="24"/>
          <w:szCs w:val="24"/>
          <w:lang w:val="hy-AM"/>
        </w:rPr>
        <w:t>Հովակիմյանը ներգրավվել է որպես մեղադրյալ</w:t>
      </w:r>
      <w:r w:rsidR="008D791B" w:rsidRPr="00723AD9">
        <w:rPr>
          <w:rFonts w:ascii="GHEA Mariam" w:eastAsia="GHEA Mariam" w:hAnsi="GHEA Mariam" w:cs="GHEA Mariam"/>
          <w:sz w:val="24"/>
          <w:szCs w:val="24"/>
          <w:lang w:val="hy-AM"/>
        </w:rPr>
        <w:t xml:space="preserve">, </w:t>
      </w:r>
      <w:r w:rsidRPr="00723AD9">
        <w:rPr>
          <w:rFonts w:ascii="GHEA Mariam" w:eastAsia="GHEA Mariam" w:hAnsi="GHEA Mariam" w:cs="GHEA Mariam"/>
          <w:sz w:val="24"/>
          <w:szCs w:val="24"/>
          <w:lang w:val="hy-AM"/>
        </w:rPr>
        <w:t xml:space="preserve">և </w:t>
      </w:r>
      <w:r w:rsidR="008D791B" w:rsidRPr="00723AD9">
        <w:rPr>
          <w:rFonts w:ascii="GHEA Mariam" w:eastAsia="GHEA Mariam" w:hAnsi="GHEA Mariam" w:cs="GHEA Mariam"/>
          <w:sz w:val="24"/>
          <w:szCs w:val="24"/>
          <w:lang w:val="hy-AM"/>
        </w:rPr>
        <w:t xml:space="preserve">նրան </w:t>
      </w:r>
      <w:r w:rsidRPr="00723AD9">
        <w:rPr>
          <w:rFonts w:ascii="GHEA Mariam" w:eastAsia="GHEA Mariam" w:hAnsi="GHEA Mariam" w:cs="GHEA Mariam"/>
          <w:sz w:val="24"/>
          <w:szCs w:val="24"/>
          <w:lang w:val="hy-AM"/>
        </w:rPr>
        <w:t>մեղադրանք է առաջ</w:t>
      </w:r>
      <w:r w:rsidR="007D5CA2" w:rsidRPr="00723AD9">
        <w:rPr>
          <w:rFonts w:ascii="GHEA Mariam" w:eastAsia="GHEA Mariam" w:hAnsi="GHEA Mariam" w:cs="GHEA Mariam"/>
          <w:sz w:val="24"/>
          <w:szCs w:val="24"/>
          <w:lang w:val="hy-AM"/>
        </w:rPr>
        <w:t>ա</w:t>
      </w:r>
      <w:r w:rsidRPr="00723AD9">
        <w:rPr>
          <w:rFonts w:ascii="GHEA Mariam" w:eastAsia="GHEA Mariam" w:hAnsi="GHEA Mariam" w:cs="GHEA Mariam"/>
          <w:sz w:val="24"/>
          <w:szCs w:val="24"/>
          <w:lang w:val="hy-AM"/>
        </w:rPr>
        <w:t>դրվել ՀՀ քրեական օրենսգրքի 273-րդ հոդվածի 1-ին մասով և 268-րդ հոդվածի 2-րդ մասով։</w:t>
      </w:r>
    </w:p>
    <w:p w14:paraId="418E8D98" w14:textId="77777777" w:rsidR="000E41D5" w:rsidRPr="00723AD9" w:rsidRDefault="000E41D5" w:rsidP="003C5652">
      <w:pPr>
        <w:spacing w:line="360" w:lineRule="auto"/>
        <w:ind w:leftChars="0" w:left="-2" w:firstLineChars="0" w:firstLine="567"/>
        <w:contextualSpacing/>
        <w:jc w:val="both"/>
        <w:rPr>
          <w:rFonts w:ascii="GHEA Mariam" w:eastAsia="GHEA Mariam" w:hAnsi="GHEA Mariam" w:cs="GHEA Mariam"/>
          <w:sz w:val="24"/>
          <w:szCs w:val="24"/>
          <w:lang w:val="hy-AM"/>
        </w:rPr>
      </w:pPr>
      <w:r w:rsidRPr="00723AD9">
        <w:rPr>
          <w:rFonts w:ascii="GHEA Mariam" w:eastAsia="GHEA Mariam" w:hAnsi="GHEA Mariam" w:cs="GHEA Mariam"/>
          <w:sz w:val="24"/>
          <w:szCs w:val="24"/>
          <w:lang w:val="hy-AM"/>
        </w:rPr>
        <w:t>2021 թվականի հունվարի 21-ին քրեական գործը մեղադրական եզրակացությամբ ուղարկվել է Արագածոտնի մարզի առաջին ատյանի ընդհանուր իրավասության դատարան (այսուհետ` նաև Առաջին ատյանի դատարան):</w:t>
      </w:r>
    </w:p>
    <w:p w14:paraId="14DACA7A" w14:textId="2F3AE58D" w:rsidR="000E41D5" w:rsidRPr="00723AD9" w:rsidRDefault="000E41D5" w:rsidP="003C5652">
      <w:pPr>
        <w:spacing w:line="360" w:lineRule="auto"/>
        <w:ind w:leftChars="0" w:left="-2" w:firstLineChars="0" w:firstLine="567"/>
        <w:contextualSpacing/>
        <w:jc w:val="both"/>
        <w:rPr>
          <w:rFonts w:ascii="GHEA Mariam" w:eastAsia="GHEA Mariam" w:hAnsi="GHEA Mariam" w:cs="GHEA Mariam"/>
          <w:sz w:val="24"/>
          <w:szCs w:val="24"/>
          <w:lang w:val="hy-AM"/>
        </w:rPr>
      </w:pPr>
      <w:r w:rsidRPr="00723AD9">
        <w:rPr>
          <w:rFonts w:ascii="GHEA Mariam" w:eastAsia="GHEA Mariam" w:hAnsi="GHEA Mariam" w:cs="GHEA Mariam"/>
          <w:sz w:val="24"/>
          <w:szCs w:val="24"/>
          <w:lang w:val="hy-AM"/>
        </w:rPr>
        <w:t>2. Առաջին ատյանի դատարան</w:t>
      </w:r>
      <w:r w:rsidR="006E016D" w:rsidRPr="00723AD9">
        <w:rPr>
          <w:rFonts w:ascii="GHEA Mariam" w:eastAsia="GHEA Mariam" w:hAnsi="GHEA Mariam" w:cs="GHEA Mariam"/>
          <w:sz w:val="24"/>
          <w:szCs w:val="24"/>
          <w:lang w:val="hy-AM"/>
        </w:rPr>
        <w:t>ը, կիրառելով դատական քննության արագացված կարգ,</w:t>
      </w:r>
      <w:r w:rsidRPr="00723AD9">
        <w:rPr>
          <w:rFonts w:ascii="GHEA Mariam" w:eastAsia="GHEA Mariam" w:hAnsi="GHEA Mariam" w:cs="GHEA Mariam"/>
          <w:sz w:val="24"/>
          <w:szCs w:val="24"/>
          <w:lang w:val="hy-AM"/>
        </w:rPr>
        <w:t xml:space="preserve"> 2021 թվականի ապրիլի 23-ի դատավճռով Օ</w:t>
      </w:r>
      <w:r w:rsidRPr="00723AD9">
        <w:rPr>
          <w:rFonts w:ascii="Cambria Math" w:eastAsia="GHEA Mariam" w:hAnsi="Cambria Math" w:cs="Cambria Math"/>
          <w:sz w:val="24"/>
          <w:szCs w:val="24"/>
          <w:lang w:val="hy-AM"/>
        </w:rPr>
        <w:t>․</w:t>
      </w:r>
      <w:r w:rsidRPr="00723AD9">
        <w:rPr>
          <w:rFonts w:ascii="GHEA Mariam" w:eastAsia="GHEA Mariam" w:hAnsi="GHEA Mariam" w:cs="GHEA Mariam"/>
          <w:sz w:val="24"/>
          <w:szCs w:val="24"/>
          <w:lang w:val="hy-AM"/>
        </w:rPr>
        <w:t>Հովակիմյան</w:t>
      </w:r>
      <w:r w:rsidR="009A71AD" w:rsidRPr="00723AD9">
        <w:rPr>
          <w:rFonts w:ascii="GHEA Mariam" w:eastAsia="GHEA Mariam" w:hAnsi="GHEA Mariam" w:cs="GHEA Mariam"/>
          <w:sz w:val="24"/>
          <w:szCs w:val="24"/>
          <w:lang w:val="hy-AM"/>
        </w:rPr>
        <w:t>ին</w:t>
      </w:r>
      <w:r w:rsidRPr="00723AD9">
        <w:rPr>
          <w:rFonts w:ascii="GHEA Mariam" w:eastAsia="GHEA Mariam" w:hAnsi="GHEA Mariam" w:cs="GHEA Mariam"/>
          <w:sz w:val="24"/>
          <w:szCs w:val="24"/>
          <w:lang w:val="hy-AM"/>
        </w:rPr>
        <w:t xml:space="preserve"> մեղավոր է ճանաչել ՀՀ քրեական օրենսգրքի 273-րդ հոդվածի 1-ին մասով և 268-րդ հոդվածի 2-րդ մասով նախատեսված հանցանք</w:t>
      </w:r>
      <w:r w:rsidR="007D5CA2" w:rsidRPr="00723AD9">
        <w:rPr>
          <w:rFonts w:ascii="GHEA Mariam" w:eastAsia="GHEA Mariam" w:hAnsi="GHEA Mariam" w:cs="GHEA Mariam"/>
          <w:sz w:val="24"/>
          <w:szCs w:val="24"/>
          <w:lang w:val="hy-AM"/>
        </w:rPr>
        <w:t>ներ</w:t>
      </w:r>
      <w:r w:rsidRPr="00723AD9">
        <w:rPr>
          <w:rFonts w:ascii="GHEA Mariam" w:eastAsia="GHEA Mariam" w:hAnsi="GHEA Mariam" w:cs="GHEA Mariam"/>
          <w:sz w:val="24"/>
          <w:szCs w:val="24"/>
          <w:lang w:val="hy-AM"/>
        </w:rPr>
        <w:t>ի կատարման մեջ:</w:t>
      </w:r>
    </w:p>
    <w:p w14:paraId="2BA1CC65" w14:textId="4F1FD3DC" w:rsidR="000E41D5" w:rsidRPr="00723AD9" w:rsidRDefault="000E41D5" w:rsidP="003C5652">
      <w:pPr>
        <w:spacing w:line="360" w:lineRule="auto"/>
        <w:ind w:leftChars="0" w:left="-2" w:firstLineChars="0" w:firstLine="567"/>
        <w:contextualSpacing/>
        <w:jc w:val="both"/>
        <w:rPr>
          <w:rFonts w:ascii="GHEA Mariam" w:eastAsia="GHEA Mariam" w:hAnsi="GHEA Mariam" w:cs="GHEA Mariam"/>
          <w:sz w:val="24"/>
          <w:szCs w:val="24"/>
          <w:lang w:val="hy-AM"/>
        </w:rPr>
      </w:pPr>
      <w:r w:rsidRPr="00723AD9">
        <w:rPr>
          <w:rFonts w:ascii="GHEA Mariam" w:eastAsia="GHEA Mariam" w:hAnsi="GHEA Mariam" w:cs="GHEA Mariam"/>
          <w:sz w:val="24"/>
          <w:szCs w:val="24"/>
          <w:lang w:val="hy-AM"/>
        </w:rPr>
        <w:t>Օ</w:t>
      </w:r>
      <w:r w:rsidRPr="00723AD9">
        <w:rPr>
          <w:rFonts w:ascii="Cambria Math" w:eastAsia="GHEA Mariam" w:hAnsi="Cambria Math" w:cs="Cambria Math"/>
          <w:sz w:val="24"/>
          <w:szCs w:val="24"/>
          <w:lang w:val="hy-AM"/>
        </w:rPr>
        <w:t>․</w:t>
      </w:r>
      <w:r w:rsidRPr="00723AD9">
        <w:rPr>
          <w:rFonts w:ascii="GHEA Mariam" w:eastAsia="GHEA Mariam" w:hAnsi="GHEA Mariam" w:cs="GHEA Mariam"/>
          <w:sz w:val="24"/>
          <w:szCs w:val="24"/>
          <w:lang w:val="hy-AM"/>
        </w:rPr>
        <w:t>Հովակիմյանի նկատմամբ ՀՀ քրեական օրենսգրքի 273-րդ հոդվածի 1-ին մասով պատիժ է նշանակվել՝</w:t>
      </w:r>
      <w:r w:rsidR="009A71AD" w:rsidRPr="00723AD9">
        <w:rPr>
          <w:rFonts w:ascii="GHEA Mariam" w:eastAsia="GHEA Mariam" w:hAnsi="GHEA Mariam" w:cs="GHEA Mariam"/>
          <w:sz w:val="24"/>
          <w:szCs w:val="24"/>
          <w:lang w:val="hy-AM"/>
        </w:rPr>
        <w:t xml:space="preserve"> ազատազրկում՝</w:t>
      </w:r>
      <w:r w:rsidRPr="00723AD9">
        <w:rPr>
          <w:rFonts w:ascii="GHEA Mariam" w:eastAsia="GHEA Mariam" w:hAnsi="GHEA Mariam" w:cs="GHEA Mariam"/>
          <w:sz w:val="24"/>
          <w:szCs w:val="24"/>
          <w:lang w:val="hy-AM"/>
        </w:rPr>
        <w:t xml:space="preserve"> 6 </w:t>
      </w:r>
      <w:r w:rsidRPr="00723AD9">
        <w:rPr>
          <w:rFonts w:ascii="GHEA Mariam" w:eastAsia="GHEA Mariam" w:hAnsi="GHEA Mariam" w:cs="GHEA Mariam"/>
          <w:sz w:val="24"/>
          <w:szCs w:val="24"/>
          <w:lang w:val="en-US"/>
        </w:rPr>
        <w:t>(</w:t>
      </w:r>
      <w:r w:rsidRPr="00723AD9">
        <w:rPr>
          <w:rFonts w:ascii="GHEA Mariam" w:eastAsia="GHEA Mariam" w:hAnsi="GHEA Mariam" w:cs="GHEA Mariam"/>
          <w:sz w:val="24"/>
          <w:szCs w:val="24"/>
          <w:lang w:val="hy-AM"/>
        </w:rPr>
        <w:t>վեց</w:t>
      </w:r>
      <w:r w:rsidRPr="00723AD9">
        <w:rPr>
          <w:rFonts w:ascii="GHEA Mariam" w:eastAsia="GHEA Mariam" w:hAnsi="GHEA Mariam" w:cs="GHEA Mariam"/>
          <w:sz w:val="24"/>
          <w:szCs w:val="24"/>
          <w:lang w:val="en-US"/>
        </w:rPr>
        <w:t>)</w:t>
      </w:r>
      <w:r w:rsidRPr="00723AD9">
        <w:rPr>
          <w:rFonts w:ascii="GHEA Mariam" w:eastAsia="GHEA Mariam" w:hAnsi="GHEA Mariam" w:cs="GHEA Mariam"/>
          <w:sz w:val="24"/>
          <w:szCs w:val="24"/>
          <w:lang w:val="hy-AM"/>
        </w:rPr>
        <w:t xml:space="preserve"> ամիս ժամկետով, իսկ ՀՀ քրեական օրենսգրքի 268-րդ հոդվածի 2-րդ մասով՝</w:t>
      </w:r>
      <w:r w:rsidR="009A71AD" w:rsidRPr="00723AD9">
        <w:rPr>
          <w:rFonts w:ascii="GHEA Mariam" w:eastAsia="GHEA Mariam" w:hAnsi="GHEA Mariam" w:cs="GHEA Mariam"/>
          <w:sz w:val="24"/>
          <w:szCs w:val="24"/>
          <w:lang w:val="hy-AM"/>
        </w:rPr>
        <w:t xml:space="preserve"> ազատազրկում՝</w:t>
      </w:r>
      <w:r w:rsidRPr="00723AD9">
        <w:rPr>
          <w:rFonts w:ascii="GHEA Mariam" w:eastAsia="GHEA Mariam" w:hAnsi="GHEA Mariam" w:cs="GHEA Mariam"/>
          <w:sz w:val="24"/>
          <w:szCs w:val="24"/>
          <w:lang w:val="hy-AM"/>
        </w:rPr>
        <w:t xml:space="preserve"> 1 </w:t>
      </w:r>
      <w:r w:rsidRPr="00723AD9">
        <w:rPr>
          <w:rFonts w:ascii="GHEA Mariam" w:eastAsia="GHEA Mariam" w:hAnsi="GHEA Mariam" w:cs="GHEA Mariam"/>
          <w:sz w:val="24"/>
          <w:szCs w:val="24"/>
          <w:lang w:val="en-US"/>
        </w:rPr>
        <w:t>(</w:t>
      </w:r>
      <w:r w:rsidRPr="00723AD9">
        <w:rPr>
          <w:rFonts w:ascii="GHEA Mariam" w:eastAsia="GHEA Mariam" w:hAnsi="GHEA Mariam" w:cs="GHEA Mariam"/>
          <w:sz w:val="24"/>
          <w:szCs w:val="24"/>
          <w:lang w:val="hy-AM"/>
        </w:rPr>
        <w:t>մեկ</w:t>
      </w:r>
      <w:r w:rsidRPr="00723AD9">
        <w:rPr>
          <w:rFonts w:ascii="GHEA Mariam" w:eastAsia="GHEA Mariam" w:hAnsi="GHEA Mariam" w:cs="GHEA Mariam"/>
          <w:sz w:val="24"/>
          <w:szCs w:val="24"/>
          <w:lang w:val="en-US"/>
        </w:rPr>
        <w:t>)</w:t>
      </w:r>
      <w:r w:rsidRPr="00723AD9">
        <w:rPr>
          <w:rFonts w:ascii="GHEA Mariam" w:eastAsia="GHEA Mariam" w:hAnsi="GHEA Mariam" w:cs="GHEA Mariam"/>
          <w:sz w:val="24"/>
          <w:szCs w:val="24"/>
          <w:lang w:val="hy-AM"/>
        </w:rPr>
        <w:t xml:space="preserve"> տարի ժամկետով</w:t>
      </w:r>
      <w:r w:rsidR="00565FF2" w:rsidRPr="00723AD9">
        <w:rPr>
          <w:rFonts w:ascii="GHEA Mariam" w:eastAsia="GHEA Mariam" w:hAnsi="GHEA Mariam" w:cs="GHEA Mariam"/>
          <w:sz w:val="24"/>
          <w:szCs w:val="24"/>
          <w:lang w:val="hy-AM"/>
        </w:rPr>
        <w:t xml:space="preserve">։ </w:t>
      </w:r>
      <w:r w:rsidRPr="00723AD9">
        <w:rPr>
          <w:rFonts w:ascii="GHEA Mariam" w:eastAsia="GHEA Mariam" w:hAnsi="GHEA Mariam" w:cs="GHEA Mariam"/>
          <w:sz w:val="24"/>
          <w:szCs w:val="24"/>
          <w:lang w:val="hy-AM"/>
        </w:rPr>
        <w:t>ՀՀ քրեական օրենսգրքի 66-րդ հոդվածի կանոններով</w:t>
      </w:r>
      <w:r w:rsidR="009A71AD" w:rsidRPr="00723AD9">
        <w:rPr>
          <w:rFonts w:ascii="GHEA Mariam" w:eastAsia="GHEA Mariam" w:hAnsi="GHEA Mariam" w:cs="GHEA Mariam"/>
          <w:sz w:val="24"/>
          <w:szCs w:val="24"/>
          <w:lang w:val="hy-AM"/>
        </w:rPr>
        <w:t>,</w:t>
      </w:r>
      <w:r w:rsidRPr="00723AD9">
        <w:rPr>
          <w:rFonts w:ascii="GHEA Mariam" w:eastAsia="GHEA Mariam" w:hAnsi="GHEA Mariam" w:cs="GHEA Mariam"/>
          <w:sz w:val="24"/>
          <w:szCs w:val="24"/>
          <w:lang w:val="hy-AM"/>
        </w:rPr>
        <w:t xml:space="preserve"> նշանակված պատիժները մասնակի</w:t>
      </w:r>
      <w:r w:rsidR="00565FF2" w:rsidRPr="00723AD9">
        <w:rPr>
          <w:rFonts w:ascii="GHEA Mariam" w:eastAsia="GHEA Mariam" w:hAnsi="GHEA Mariam" w:cs="GHEA Mariam"/>
          <w:sz w:val="24"/>
          <w:szCs w:val="24"/>
          <w:lang w:val="hy-AM"/>
        </w:rPr>
        <w:t>որեն</w:t>
      </w:r>
      <w:r w:rsidRPr="00723AD9">
        <w:rPr>
          <w:rFonts w:ascii="GHEA Mariam" w:eastAsia="GHEA Mariam" w:hAnsi="GHEA Mariam" w:cs="GHEA Mariam"/>
          <w:sz w:val="24"/>
          <w:szCs w:val="24"/>
          <w:lang w:val="hy-AM"/>
        </w:rPr>
        <w:t xml:space="preserve"> գումարելու միջոցով</w:t>
      </w:r>
      <w:r w:rsidR="009A71AD" w:rsidRPr="00723AD9">
        <w:rPr>
          <w:rFonts w:ascii="GHEA Mariam" w:eastAsia="GHEA Mariam" w:hAnsi="GHEA Mariam" w:cs="GHEA Mariam"/>
          <w:sz w:val="24"/>
          <w:szCs w:val="24"/>
          <w:lang w:val="hy-AM"/>
        </w:rPr>
        <w:t>,</w:t>
      </w:r>
      <w:r w:rsidRPr="00723AD9">
        <w:rPr>
          <w:rFonts w:ascii="GHEA Mariam" w:eastAsia="GHEA Mariam" w:hAnsi="GHEA Mariam" w:cs="GHEA Mariam"/>
          <w:sz w:val="24"/>
          <w:szCs w:val="24"/>
          <w:lang w:val="hy-AM"/>
        </w:rPr>
        <w:t xml:space="preserve"> Օ</w:t>
      </w:r>
      <w:r w:rsidRPr="00723AD9">
        <w:rPr>
          <w:rFonts w:ascii="Cambria Math" w:eastAsia="GHEA Mariam" w:hAnsi="Cambria Math" w:cs="Cambria Math"/>
          <w:sz w:val="24"/>
          <w:szCs w:val="24"/>
          <w:lang w:val="hy-AM"/>
        </w:rPr>
        <w:t>․</w:t>
      </w:r>
      <w:r w:rsidRPr="00723AD9">
        <w:rPr>
          <w:rFonts w:ascii="GHEA Mariam" w:eastAsia="GHEA Mariam" w:hAnsi="GHEA Mariam" w:cs="GHEA Mariam"/>
          <w:sz w:val="24"/>
          <w:szCs w:val="24"/>
          <w:lang w:val="hy-AM"/>
        </w:rPr>
        <w:t xml:space="preserve">Հովակիմյանի նկատմամբ վերջնական պատիժ է նշանակվել ազատազրկումը՝ 1 </w:t>
      </w:r>
      <w:r w:rsidRPr="00723AD9">
        <w:rPr>
          <w:rFonts w:ascii="GHEA Mariam" w:eastAsia="GHEA Mariam" w:hAnsi="GHEA Mariam" w:cs="GHEA Mariam"/>
          <w:sz w:val="24"/>
          <w:szCs w:val="24"/>
          <w:lang w:val="en-US"/>
        </w:rPr>
        <w:t>(</w:t>
      </w:r>
      <w:r w:rsidRPr="00723AD9">
        <w:rPr>
          <w:rFonts w:ascii="GHEA Mariam" w:eastAsia="GHEA Mariam" w:hAnsi="GHEA Mariam" w:cs="GHEA Mariam"/>
          <w:sz w:val="24"/>
          <w:szCs w:val="24"/>
          <w:lang w:val="hy-AM"/>
        </w:rPr>
        <w:t>մեկ</w:t>
      </w:r>
      <w:r w:rsidRPr="00723AD9">
        <w:rPr>
          <w:rFonts w:ascii="GHEA Mariam" w:eastAsia="GHEA Mariam" w:hAnsi="GHEA Mariam" w:cs="GHEA Mariam"/>
          <w:sz w:val="24"/>
          <w:szCs w:val="24"/>
          <w:lang w:val="en-US"/>
        </w:rPr>
        <w:t>)</w:t>
      </w:r>
      <w:r w:rsidRPr="00723AD9">
        <w:rPr>
          <w:rFonts w:ascii="GHEA Mariam" w:eastAsia="GHEA Mariam" w:hAnsi="GHEA Mariam" w:cs="GHEA Mariam"/>
          <w:sz w:val="24"/>
          <w:szCs w:val="24"/>
          <w:lang w:val="hy-AM"/>
        </w:rPr>
        <w:t xml:space="preserve"> տարի 6 </w:t>
      </w:r>
      <w:r w:rsidRPr="00723AD9">
        <w:rPr>
          <w:rFonts w:ascii="GHEA Mariam" w:eastAsia="GHEA Mariam" w:hAnsi="GHEA Mariam" w:cs="GHEA Mariam"/>
          <w:sz w:val="24"/>
          <w:szCs w:val="24"/>
          <w:lang w:val="en-US"/>
        </w:rPr>
        <w:t>(</w:t>
      </w:r>
      <w:r w:rsidRPr="00723AD9">
        <w:rPr>
          <w:rFonts w:ascii="GHEA Mariam" w:eastAsia="GHEA Mariam" w:hAnsi="GHEA Mariam" w:cs="GHEA Mariam"/>
          <w:sz w:val="24"/>
          <w:szCs w:val="24"/>
          <w:lang w:val="hy-AM"/>
        </w:rPr>
        <w:t>վեց</w:t>
      </w:r>
      <w:r w:rsidRPr="00723AD9">
        <w:rPr>
          <w:rFonts w:ascii="GHEA Mariam" w:eastAsia="GHEA Mariam" w:hAnsi="GHEA Mariam" w:cs="GHEA Mariam"/>
          <w:sz w:val="24"/>
          <w:szCs w:val="24"/>
          <w:lang w:val="en-US"/>
        </w:rPr>
        <w:t>)</w:t>
      </w:r>
      <w:r w:rsidRPr="00723AD9">
        <w:rPr>
          <w:rFonts w:ascii="GHEA Mariam" w:eastAsia="GHEA Mariam" w:hAnsi="GHEA Mariam" w:cs="GHEA Mariam"/>
          <w:sz w:val="24"/>
          <w:szCs w:val="24"/>
          <w:lang w:val="hy-AM"/>
        </w:rPr>
        <w:t xml:space="preserve"> ամիս ժամկետով</w:t>
      </w:r>
      <w:r w:rsidRPr="00723AD9">
        <w:rPr>
          <w:rFonts w:ascii="GHEA Mariam" w:eastAsia="GHEA Mariam" w:hAnsi="GHEA Mariam" w:cs="GHEA Mariam"/>
          <w:sz w:val="24"/>
          <w:szCs w:val="24"/>
          <w:lang w:val="en-US"/>
        </w:rPr>
        <w:t xml:space="preserve">, </w:t>
      </w:r>
      <w:r w:rsidRPr="00723AD9">
        <w:rPr>
          <w:rFonts w:ascii="GHEA Mariam" w:eastAsia="GHEA Mariam" w:hAnsi="GHEA Mariam" w:cs="GHEA Mariam"/>
          <w:sz w:val="24"/>
          <w:szCs w:val="24"/>
          <w:lang w:val="hy-AM"/>
        </w:rPr>
        <w:t xml:space="preserve">որը ՀՀ քրեական օրենսգրքի 70-րդ հոդվածի կարգով պայմանականորեն չի կիրառվել և սահմանվել է փորձաշրջան՝ 2 </w:t>
      </w:r>
      <w:r w:rsidRPr="00723AD9">
        <w:rPr>
          <w:rFonts w:ascii="GHEA Mariam" w:eastAsia="GHEA Mariam" w:hAnsi="GHEA Mariam" w:cs="GHEA Mariam"/>
          <w:sz w:val="24"/>
          <w:szCs w:val="24"/>
          <w:lang w:val="en-US"/>
        </w:rPr>
        <w:t>(</w:t>
      </w:r>
      <w:r w:rsidRPr="00723AD9">
        <w:rPr>
          <w:rFonts w:ascii="GHEA Mariam" w:eastAsia="GHEA Mariam" w:hAnsi="GHEA Mariam" w:cs="GHEA Mariam"/>
          <w:sz w:val="24"/>
          <w:szCs w:val="24"/>
          <w:lang w:val="hy-AM"/>
        </w:rPr>
        <w:t>երկու</w:t>
      </w:r>
      <w:r w:rsidRPr="00723AD9">
        <w:rPr>
          <w:rFonts w:ascii="GHEA Mariam" w:eastAsia="GHEA Mariam" w:hAnsi="GHEA Mariam" w:cs="GHEA Mariam"/>
          <w:sz w:val="24"/>
          <w:szCs w:val="24"/>
          <w:lang w:val="en-US"/>
        </w:rPr>
        <w:t>)</w:t>
      </w:r>
      <w:r w:rsidRPr="00723AD9">
        <w:rPr>
          <w:rFonts w:ascii="GHEA Mariam" w:eastAsia="GHEA Mariam" w:hAnsi="GHEA Mariam" w:cs="GHEA Mariam"/>
          <w:sz w:val="24"/>
          <w:szCs w:val="24"/>
          <w:lang w:val="hy-AM"/>
        </w:rPr>
        <w:t xml:space="preserve"> տարի ժամկետով:</w:t>
      </w:r>
      <w:r w:rsidR="00AE7065" w:rsidRPr="00723AD9">
        <w:rPr>
          <w:rFonts w:ascii="GHEA Mariam" w:eastAsia="GHEA Mariam" w:hAnsi="GHEA Mariam" w:cs="GHEA Mariam"/>
          <w:sz w:val="24"/>
          <w:szCs w:val="24"/>
          <w:lang w:val="hy-AM"/>
        </w:rPr>
        <w:t xml:space="preserve"> </w:t>
      </w:r>
      <w:r w:rsidRPr="00723AD9">
        <w:rPr>
          <w:rFonts w:ascii="GHEA Mariam" w:eastAsia="GHEA Mariam" w:hAnsi="GHEA Mariam" w:cs="GHEA Mariam"/>
          <w:sz w:val="24"/>
          <w:szCs w:val="24"/>
          <w:lang w:val="hy-AM"/>
        </w:rPr>
        <w:t>Օ</w:t>
      </w:r>
      <w:r w:rsidRPr="00723AD9">
        <w:rPr>
          <w:rFonts w:ascii="Cambria Math" w:eastAsia="GHEA Mariam" w:hAnsi="Cambria Math" w:cs="Cambria Math"/>
          <w:sz w:val="24"/>
          <w:szCs w:val="24"/>
          <w:lang w:val="hy-AM"/>
        </w:rPr>
        <w:t>․</w:t>
      </w:r>
      <w:r w:rsidRPr="00723AD9">
        <w:rPr>
          <w:rFonts w:ascii="GHEA Mariam" w:eastAsia="GHEA Mariam" w:hAnsi="GHEA Mariam" w:cs="GHEA Mariam"/>
          <w:sz w:val="24"/>
          <w:szCs w:val="24"/>
          <w:lang w:val="hy-AM"/>
        </w:rPr>
        <w:t xml:space="preserve">Հովակիմյանի նկատմամբ ընտրված ստորագրություն չհեռանալու </w:t>
      </w:r>
      <w:r w:rsidRPr="00723AD9">
        <w:rPr>
          <w:rFonts w:ascii="GHEA Mariam" w:eastAsia="GHEA Mariam" w:hAnsi="GHEA Mariam" w:cs="GHEA Mariam"/>
          <w:sz w:val="24"/>
          <w:szCs w:val="24"/>
          <w:lang w:val="hy-AM"/>
        </w:rPr>
        <w:lastRenderedPageBreak/>
        <w:t>մասին խափանման միջոցը թողնվել է անփոփոխ՝ մինչև դատավճռի օրինական ուժի մեջ մտնելը:</w:t>
      </w:r>
    </w:p>
    <w:p w14:paraId="792B0BB7" w14:textId="7ABA77E4" w:rsidR="000E41D5" w:rsidRPr="00723AD9" w:rsidRDefault="000E41D5" w:rsidP="003C5652">
      <w:pPr>
        <w:spacing w:line="360" w:lineRule="auto"/>
        <w:ind w:leftChars="0" w:left="-2" w:firstLineChars="0" w:firstLine="567"/>
        <w:contextualSpacing/>
        <w:jc w:val="both"/>
        <w:rPr>
          <w:rFonts w:ascii="GHEA Mariam" w:eastAsia="GHEA Mariam" w:hAnsi="GHEA Mariam" w:cs="GHEA Mariam"/>
          <w:sz w:val="24"/>
          <w:szCs w:val="24"/>
          <w:lang w:val="hy-AM"/>
        </w:rPr>
      </w:pPr>
      <w:r w:rsidRPr="00723AD9">
        <w:rPr>
          <w:rFonts w:ascii="GHEA Mariam" w:eastAsia="GHEA Mariam" w:hAnsi="GHEA Mariam" w:cs="GHEA Mariam"/>
          <w:sz w:val="24"/>
          <w:szCs w:val="24"/>
          <w:lang w:val="hy-AM"/>
        </w:rPr>
        <w:t xml:space="preserve"> </w:t>
      </w:r>
      <w:r w:rsidR="00A1436B" w:rsidRPr="00723AD9">
        <w:rPr>
          <w:rFonts w:ascii="GHEA Mariam" w:eastAsia="GHEA Mariam" w:hAnsi="GHEA Mariam" w:cs="GHEA Mariam"/>
          <w:sz w:val="24"/>
          <w:szCs w:val="24"/>
          <w:lang w:val="en-US"/>
        </w:rPr>
        <w:t>4</w:t>
      </w:r>
      <w:r w:rsidRPr="00723AD9">
        <w:rPr>
          <w:rFonts w:ascii="Cambria Math" w:eastAsia="GHEA Mariam" w:hAnsi="Cambria Math" w:cs="Cambria Math"/>
          <w:sz w:val="24"/>
          <w:szCs w:val="24"/>
          <w:lang w:val="hy-AM"/>
        </w:rPr>
        <w:t>․</w:t>
      </w:r>
      <w:r w:rsidRPr="00723AD9">
        <w:rPr>
          <w:rFonts w:ascii="GHEA Mariam" w:eastAsia="GHEA Mariam" w:hAnsi="GHEA Mariam" w:cs="GHEA Mariam"/>
          <w:sz w:val="24"/>
          <w:szCs w:val="24"/>
          <w:lang w:val="hy-AM"/>
        </w:rPr>
        <w:t xml:space="preserve"> Մեղադրող Գ</w:t>
      </w:r>
      <w:r w:rsidRPr="00723AD9">
        <w:rPr>
          <w:rFonts w:ascii="Cambria Math" w:eastAsia="GHEA Mariam" w:hAnsi="Cambria Math" w:cs="Cambria Math"/>
          <w:sz w:val="24"/>
          <w:szCs w:val="24"/>
          <w:lang w:val="hy-AM"/>
        </w:rPr>
        <w:t>․</w:t>
      </w:r>
      <w:r w:rsidRPr="00723AD9">
        <w:rPr>
          <w:rFonts w:ascii="GHEA Mariam" w:eastAsia="GHEA Mariam" w:hAnsi="GHEA Mariam" w:cs="GHEA Mariam"/>
          <w:sz w:val="24"/>
          <w:szCs w:val="24"/>
          <w:lang w:val="hy-AM"/>
        </w:rPr>
        <w:t xml:space="preserve">Հարությունյանի վերաքննիչ բողոքի քննության </w:t>
      </w:r>
      <w:r w:rsidR="007E48B8" w:rsidRPr="00723AD9">
        <w:rPr>
          <w:rFonts w:ascii="GHEA Mariam" w:eastAsia="GHEA Mariam" w:hAnsi="GHEA Mariam" w:cs="GHEA Mariam"/>
          <w:sz w:val="24"/>
          <w:szCs w:val="24"/>
          <w:lang w:val="hy-AM"/>
        </w:rPr>
        <w:t>արդյունքում</w:t>
      </w:r>
      <w:r w:rsidRPr="00723AD9">
        <w:rPr>
          <w:rFonts w:ascii="GHEA Mariam" w:eastAsia="GHEA Mariam" w:hAnsi="GHEA Mariam" w:cs="GHEA Mariam"/>
          <w:sz w:val="24"/>
          <w:szCs w:val="24"/>
          <w:lang w:val="hy-AM"/>
        </w:rPr>
        <w:t>` ՀՀ վերաքննիչ քրեական դատարանը (այսուհետ՝ նաև Վերաքննիչ դատարան) 2023 թվականի մարտի 22-ին որոշում է կայացրել բողոքը մասնակիորեն բավարարելու, Առաջին ատյանի դատարանի՝ 2021 թվականի ապրիլի 23-ի դատավճիռը մասնակիորեն բեկանելու և փոփոխելու մասին</w:t>
      </w:r>
      <w:r w:rsidRPr="00723AD9">
        <w:rPr>
          <w:rFonts w:ascii="Cambria Math" w:eastAsia="GHEA Mariam" w:hAnsi="Cambria Math" w:cs="Cambria Math"/>
          <w:sz w:val="24"/>
          <w:szCs w:val="24"/>
          <w:lang w:val="hy-AM"/>
        </w:rPr>
        <w:t>․</w:t>
      </w:r>
      <w:r w:rsidRPr="00723AD9">
        <w:rPr>
          <w:rFonts w:ascii="GHEA Mariam" w:eastAsia="GHEA Mariam" w:hAnsi="GHEA Mariam" w:cs="GHEA Mariam"/>
          <w:sz w:val="24"/>
          <w:szCs w:val="24"/>
          <w:lang w:val="hy-AM"/>
        </w:rPr>
        <w:t xml:space="preserve"> Օ</w:t>
      </w:r>
      <w:r w:rsidRPr="00723AD9">
        <w:rPr>
          <w:rFonts w:ascii="Cambria Math" w:eastAsia="GHEA Mariam" w:hAnsi="Cambria Math" w:cs="Cambria Math"/>
          <w:sz w:val="24"/>
          <w:szCs w:val="24"/>
          <w:lang w:val="hy-AM"/>
        </w:rPr>
        <w:t>․</w:t>
      </w:r>
      <w:r w:rsidRPr="00723AD9">
        <w:rPr>
          <w:rFonts w:ascii="GHEA Mariam" w:eastAsia="GHEA Mariam" w:hAnsi="GHEA Mariam" w:cs="GHEA Mariam"/>
          <w:sz w:val="24"/>
          <w:szCs w:val="24"/>
          <w:lang w:val="hy-AM"/>
        </w:rPr>
        <w:t>Հովակիմյանի նկատմամբ ՀՀ քրեական օրենսգրքի 273-րդ հոդվածի 1-ին մասով քրեական հետապնդումը դադարեցվել է՝ վաղեմության ժամկետն անցնելու հիմքով։</w:t>
      </w:r>
    </w:p>
    <w:p w14:paraId="036D6132" w14:textId="6C8AF865" w:rsidR="000E41D5" w:rsidRPr="00723AD9" w:rsidRDefault="000E41D5" w:rsidP="003C5652">
      <w:pPr>
        <w:spacing w:line="360" w:lineRule="auto"/>
        <w:ind w:leftChars="0" w:left="-2" w:firstLineChars="0" w:firstLine="567"/>
        <w:contextualSpacing/>
        <w:jc w:val="both"/>
        <w:rPr>
          <w:rFonts w:ascii="GHEA Mariam" w:eastAsia="GHEA Mariam" w:hAnsi="GHEA Mariam" w:cs="GHEA Mariam"/>
          <w:sz w:val="24"/>
          <w:szCs w:val="24"/>
          <w:lang w:val="hy-AM"/>
        </w:rPr>
      </w:pPr>
      <w:r w:rsidRPr="00723AD9">
        <w:rPr>
          <w:rFonts w:ascii="GHEA Mariam" w:eastAsia="GHEA Mariam" w:hAnsi="GHEA Mariam" w:cs="GHEA Mariam"/>
          <w:sz w:val="24"/>
          <w:szCs w:val="24"/>
          <w:lang w:val="hy-AM"/>
        </w:rPr>
        <w:t>Միաժամանակ, Օ</w:t>
      </w:r>
      <w:r w:rsidRPr="00723AD9">
        <w:rPr>
          <w:rFonts w:ascii="Cambria Math" w:eastAsia="GHEA Mariam" w:hAnsi="Cambria Math" w:cs="Cambria Math"/>
          <w:sz w:val="24"/>
          <w:szCs w:val="24"/>
          <w:lang w:val="hy-AM"/>
        </w:rPr>
        <w:t>․</w:t>
      </w:r>
      <w:r w:rsidRPr="00723AD9">
        <w:rPr>
          <w:rFonts w:ascii="GHEA Mariam" w:eastAsia="GHEA Mariam" w:hAnsi="GHEA Mariam" w:cs="GHEA Mariam"/>
          <w:sz w:val="24"/>
          <w:szCs w:val="24"/>
          <w:lang w:val="hy-AM"/>
        </w:rPr>
        <w:t>Հովակիմյանը մեղավոր է ճանաչվել 2021 թվականի մայիսի 5-ին ընդունված ՀՀ քրեական օրենսգրքի 396-րդ հոդվածի 2-րդ մասով</w:t>
      </w:r>
      <w:r w:rsidR="00F12E53" w:rsidRPr="00723AD9">
        <w:rPr>
          <w:rFonts w:ascii="GHEA Mariam" w:eastAsia="GHEA Mariam" w:hAnsi="GHEA Mariam" w:cs="GHEA Mariam"/>
          <w:sz w:val="24"/>
          <w:szCs w:val="24"/>
          <w:lang w:val="hy-AM"/>
        </w:rPr>
        <w:t xml:space="preserve">, </w:t>
      </w:r>
      <w:r w:rsidRPr="00723AD9">
        <w:rPr>
          <w:rFonts w:ascii="GHEA Mariam" w:eastAsia="GHEA Mariam" w:hAnsi="GHEA Mariam" w:cs="GHEA Mariam"/>
          <w:sz w:val="24"/>
          <w:szCs w:val="24"/>
          <w:lang w:val="hy-AM"/>
        </w:rPr>
        <w:t xml:space="preserve">Առաջին ատյանի </w:t>
      </w:r>
      <w:r w:rsidR="00F12E53" w:rsidRPr="00723AD9">
        <w:rPr>
          <w:rFonts w:ascii="GHEA Mariam" w:eastAsia="GHEA Mariam" w:hAnsi="GHEA Mariam" w:cs="GHEA Mariam"/>
          <w:sz w:val="24"/>
          <w:szCs w:val="24"/>
          <w:lang w:val="hy-AM"/>
        </w:rPr>
        <w:t xml:space="preserve">դատարանի </w:t>
      </w:r>
      <w:r w:rsidRPr="00723AD9">
        <w:rPr>
          <w:rFonts w:ascii="GHEA Mariam" w:eastAsia="GHEA Mariam" w:hAnsi="GHEA Mariam" w:cs="GHEA Mariam"/>
          <w:sz w:val="24"/>
          <w:szCs w:val="24"/>
          <w:lang w:val="hy-AM"/>
        </w:rPr>
        <w:t>վերո</w:t>
      </w:r>
      <w:r w:rsidR="00F12E53" w:rsidRPr="00723AD9">
        <w:rPr>
          <w:rFonts w:ascii="GHEA Mariam" w:eastAsia="GHEA Mariam" w:hAnsi="GHEA Mariam" w:cs="GHEA Mariam"/>
          <w:sz w:val="24"/>
          <w:szCs w:val="24"/>
          <w:lang w:val="hy-AM"/>
        </w:rPr>
        <w:t>հիշ</w:t>
      </w:r>
      <w:r w:rsidRPr="00723AD9">
        <w:rPr>
          <w:rFonts w:ascii="GHEA Mariam" w:eastAsia="GHEA Mariam" w:hAnsi="GHEA Mariam" w:cs="GHEA Mariam"/>
          <w:sz w:val="24"/>
          <w:szCs w:val="24"/>
          <w:lang w:val="hy-AM"/>
        </w:rPr>
        <w:t>յալ դատավճռով նշանակված</w:t>
      </w:r>
      <w:r w:rsidR="004653ED" w:rsidRPr="00723AD9">
        <w:rPr>
          <w:rFonts w:ascii="GHEA Mariam" w:eastAsia="GHEA Mariam" w:hAnsi="GHEA Mariam" w:cs="GHEA Mariam"/>
          <w:sz w:val="24"/>
          <w:szCs w:val="24"/>
          <w:lang w:val="hy-AM"/>
        </w:rPr>
        <w:t>՝</w:t>
      </w:r>
      <w:r w:rsidRPr="00723AD9">
        <w:rPr>
          <w:rFonts w:ascii="GHEA Mariam" w:eastAsia="GHEA Mariam" w:hAnsi="GHEA Mariam" w:cs="GHEA Mariam"/>
          <w:sz w:val="24"/>
          <w:szCs w:val="24"/>
          <w:lang w:val="hy-AM"/>
        </w:rPr>
        <w:t xml:space="preserve"> 1 </w:t>
      </w:r>
      <w:r w:rsidRPr="00723AD9">
        <w:rPr>
          <w:rFonts w:ascii="GHEA Mariam" w:eastAsia="GHEA Mariam" w:hAnsi="GHEA Mariam" w:cs="GHEA Mariam"/>
          <w:sz w:val="24"/>
          <w:szCs w:val="24"/>
          <w:lang w:val="en-US"/>
        </w:rPr>
        <w:t>(</w:t>
      </w:r>
      <w:r w:rsidRPr="00723AD9">
        <w:rPr>
          <w:rFonts w:ascii="GHEA Mariam" w:eastAsia="GHEA Mariam" w:hAnsi="GHEA Mariam" w:cs="GHEA Mariam"/>
          <w:sz w:val="24"/>
          <w:szCs w:val="24"/>
          <w:lang w:val="hy-AM"/>
        </w:rPr>
        <w:t>մեկ</w:t>
      </w:r>
      <w:r w:rsidRPr="00723AD9">
        <w:rPr>
          <w:rFonts w:ascii="GHEA Mariam" w:eastAsia="GHEA Mariam" w:hAnsi="GHEA Mariam" w:cs="GHEA Mariam"/>
          <w:sz w:val="24"/>
          <w:szCs w:val="24"/>
          <w:lang w:val="en-US"/>
        </w:rPr>
        <w:t>)</w:t>
      </w:r>
      <w:r w:rsidRPr="00723AD9">
        <w:rPr>
          <w:rFonts w:ascii="GHEA Mariam" w:eastAsia="GHEA Mariam" w:hAnsi="GHEA Mariam" w:cs="GHEA Mariam"/>
          <w:sz w:val="24"/>
          <w:szCs w:val="24"/>
          <w:lang w:val="hy-AM"/>
        </w:rPr>
        <w:t xml:space="preserve"> տարի 6 </w:t>
      </w:r>
      <w:r w:rsidRPr="00723AD9">
        <w:rPr>
          <w:rFonts w:ascii="GHEA Mariam" w:eastAsia="GHEA Mariam" w:hAnsi="GHEA Mariam" w:cs="GHEA Mariam"/>
          <w:sz w:val="24"/>
          <w:szCs w:val="24"/>
          <w:lang w:val="en-US"/>
        </w:rPr>
        <w:t>(</w:t>
      </w:r>
      <w:r w:rsidRPr="00723AD9">
        <w:rPr>
          <w:rFonts w:ascii="GHEA Mariam" w:eastAsia="GHEA Mariam" w:hAnsi="GHEA Mariam" w:cs="GHEA Mariam"/>
          <w:sz w:val="24"/>
          <w:szCs w:val="24"/>
          <w:lang w:val="hy-AM"/>
        </w:rPr>
        <w:t>վեց</w:t>
      </w:r>
      <w:r w:rsidRPr="00723AD9">
        <w:rPr>
          <w:rFonts w:ascii="GHEA Mariam" w:eastAsia="GHEA Mariam" w:hAnsi="GHEA Mariam" w:cs="GHEA Mariam"/>
          <w:sz w:val="24"/>
          <w:szCs w:val="24"/>
          <w:lang w:val="en-US"/>
        </w:rPr>
        <w:t>)</w:t>
      </w:r>
      <w:r w:rsidRPr="00723AD9">
        <w:rPr>
          <w:rFonts w:ascii="GHEA Mariam" w:eastAsia="GHEA Mariam" w:hAnsi="GHEA Mariam" w:cs="GHEA Mariam"/>
          <w:sz w:val="24"/>
          <w:szCs w:val="24"/>
          <w:lang w:val="hy-AM"/>
        </w:rPr>
        <w:t xml:space="preserve"> ամիս ժամկետով ազատազրկումից հանվել է ՀՀ քրեական օրենսգրքի 273-րդ հոդվածի 1-ին մասով նշանակված</w:t>
      </w:r>
      <w:r w:rsidR="004653ED" w:rsidRPr="00723AD9">
        <w:rPr>
          <w:rFonts w:ascii="GHEA Mariam" w:eastAsia="GHEA Mariam" w:hAnsi="GHEA Mariam" w:cs="GHEA Mariam"/>
          <w:sz w:val="24"/>
          <w:szCs w:val="24"/>
          <w:lang w:val="hy-AM"/>
        </w:rPr>
        <w:t>՝</w:t>
      </w:r>
      <w:r w:rsidRPr="00723AD9">
        <w:rPr>
          <w:rFonts w:ascii="GHEA Mariam" w:eastAsia="GHEA Mariam" w:hAnsi="GHEA Mariam" w:cs="GHEA Mariam"/>
          <w:sz w:val="24"/>
          <w:szCs w:val="24"/>
          <w:lang w:val="hy-AM"/>
        </w:rPr>
        <w:t xml:space="preserve"> 6 </w:t>
      </w:r>
      <w:r w:rsidRPr="00723AD9">
        <w:rPr>
          <w:rFonts w:ascii="GHEA Mariam" w:eastAsia="GHEA Mariam" w:hAnsi="GHEA Mariam" w:cs="GHEA Mariam"/>
          <w:sz w:val="24"/>
          <w:szCs w:val="24"/>
          <w:lang w:val="en-US"/>
        </w:rPr>
        <w:t>(</w:t>
      </w:r>
      <w:r w:rsidRPr="00723AD9">
        <w:rPr>
          <w:rFonts w:ascii="GHEA Mariam" w:eastAsia="GHEA Mariam" w:hAnsi="GHEA Mariam" w:cs="GHEA Mariam"/>
          <w:sz w:val="24"/>
          <w:szCs w:val="24"/>
          <w:lang w:val="hy-AM"/>
        </w:rPr>
        <w:t>վեց</w:t>
      </w:r>
      <w:r w:rsidRPr="00723AD9">
        <w:rPr>
          <w:rFonts w:ascii="GHEA Mariam" w:eastAsia="GHEA Mariam" w:hAnsi="GHEA Mariam" w:cs="GHEA Mariam"/>
          <w:sz w:val="24"/>
          <w:szCs w:val="24"/>
          <w:lang w:val="en-US"/>
        </w:rPr>
        <w:t>)</w:t>
      </w:r>
      <w:r w:rsidRPr="00723AD9">
        <w:rPr>
          <w:rFonts w:ascii="GHEA Mariam" w:eastAsia="GHEA Mariam" w:hAnsi="GHEA Mariam" w:cs="GHEA Mariam"/>
          <w:sz w:val="24"/>
          <w:szCs w:val="24"/>
          <w:lang w:val="hy-AM"/>
        </w:rPr>
        <w:t xml:space="preserve"> ամիս ժամկետով ազատազրկում պատիժը և Օ</w:t>
      </w:r>
      <w:r w:rsidRPr="00723AD9">
        <w:rPr>
          <w:rFonts w:ascii="Cambria Math" w:eastAsia="GHEA Mariam" w:hAnsi="Cambria Math" w:cs="Cambria Math"/>
          <w:sz w:val="24"/>
          <w:szCs w:val="24"/>
          <w:lang w:val="hy-AM"/>
        </w:rPr>
        <w:t>․</w:t>
      </w:r>
      <w:r w:rsidRPr="00723AD9">
        <w:rPr>
          <w:rFonts w:ascii="GHEA Mariam" w:eastAsia="GHEA Mariam" w:hAnsi="GHEA Mariam" w:cs="GHEA Mariam"/>
          <w:sz w:val="24"/>
          <w:szCs w:val="24"/>
          <w:lang w:val="hy-AM"/>
        </w:rPr>
        <w:t>Հովակիմյանին թողնվել է կրելու</w:t>
      </w:r>
      <w:r w:rsidR="009A71AD" w:rsidRPr="00723AD9">
        <w:rPr>
          <w:rFonts w:ascii="GHEA Mariam" w:eastAsia="GHEA Mariam" w:hAnsi="GHEA Mariam" w:cs="GHEA Mariam"/>
          <w:sz w:val="24"/>
          <w:szCs w:val="24"/>
          <w:lang w:val="hy-AM"/>
        </w:rPr>
        <w:t xml:space="preserve"> ազատազրկում</w:t>
      </w:r>
      <w:r w:rsidRPr="00723AD9">
        <w:rPr>
          <w:rFonts w:ascii="GHEA Mariam" w:eastAsia="GHEA Mariam" w:hAnsi="GHEA Mariam" w:cs="GHEA Mariam"/>
          <w:sz w:val="24"/>
          <w:szCs w:val="24"/>
          <w:lang w:val="hy-AM"/>
        </w:rPr>
        <w:t xml:space="preserve">՝ 1 </w:t>
      </w:r>
      <w:r w:rsidRPr="00723AD9">
        <w:rPr>
          <w:rFonts w:ascii="GHEA Mariam" w:eastAsia="GHEA Mariam" w:hAnsi="GHEA Mariam" w:cs="GHEA Mariam"/>
          <w:sz w:val="24"/>
          <w:szCs w:val="24"/>
          <w:lang w:val="en-US"/>
        </w:rPr>
        <w:t>(</w:t>
      </w:r>
      <w:r w:rsidRPr="00723AD9">
        <w:rPr>
          <w:rFonts w:ascii="GHEA Mariam" w:eastAsia="GHEA Mariam" w:hAnsi="GHEA Mariam" w:cs="GHEA Mariam"/>
          <w:sz w:val="24"/>
          <w:szCs w:val="24"/>
          <w:lang w:val="hy-AM"/>
        </w:rPr>
        <w:t>մեկ</w:t>
      </w:r>
      <w:r w:rsidRPr="00723AD9">
        <w:rPr>
          <w:rFonts w:ascii="GHEA Mariam" w:eastAsia="GHEA Mariam" w:hAnsi="GHEA Mariam" w:cs="GHEA Mariam"/>
          <w:sz w:val="24"/>
          <w:szCs w:val="24"/>
          <w:lang w:val="en-US"/>
        </w:rPr>
        <w:t>)</w:t>
      </w:r>
      <w:r w:rsidRPr="00723AD9">
        <w:rPr>
          <w:rFonts w:ascii="GHEA Mariam" w:eastAsia="GHEA Mariam" w:hAnsi="GHEA Mariam" w:cs="GHEA Mariam"/>
          <w:sz w:val="24"/>
          <w:szCs w:val="24"/>
          <w:lang w:val="hy-AM"/>
        </w:rPr>
        <w:t xml:space="preserve"> տարի ժամկետով։</w:t>
      </w:r>
    </w:p>
    <w:p w14:paraId="7C0FBBD1" w14:textId="07A96015" w:rsidR="002E6BD9" w:rsidRPr="00723AD9" w:rsidRDefault="002E6BD9" w:rsidP="003C5652">
      <w:pPr>
        <w:spacing w:line="360" w:lineRule="auto"/>
        <w:ind w:leftChars="0" w:left="-2" w:firstLineChars="0" w:firstLine="567"/>
        <w:contextualSpacing/>
        <w:jc w:val="both"/>
        <w:rPr>
          <w:rFonts w:ascii="GHEA Mariam" w:eastAsia="GHEA Mariam" w:hAnsi="GHEA Mariam" w:cs="GHEA Mariam"/>
          <w:sz w:val="24"/>
          <w:szCs w:val="24"/>
          <w:lang w:val="hy-AM"/>
        </w:rPr>
      </w:pPr>
      <w:r w:rsidRPr="00723AD9">
        <w:rPr>
          <w:rFonts w:ascii="GHEA Mariam" w:eastAsia="GHEA Mariam" w:hAnsi="GHEA Mariam" w:cs="GHEA Mariam"/>
          <w:sz w:val="24"/>
          <w:szCs w:val="24"/>
          <w:lang w:val="hy-AM"/>
        </w:rPr>
        <w:t>Ամբաստանյալ Օ</w:t>
      </w:r>
      <w:r w:rsidRPr="00723AD9">
        <w:rPr>
          <w:rFonts w:ascii="Cambria Math" w:eastAsia="GHEA Mariam" w:hAnsi="Cambria Math" w:cs="Cambria Math"/>
          <w:sz w:val="24"/>
          <w:szCs w:val="24"/>
          <w:lang w:val="hy-AM"/>
        </w:rPr>
        <w:t>․</w:t>
      </w:r>
      <w:r w:rsidRPr="00723AD9">
        <w:rPr>
          <w:rFonts w:ascii="GHEA Mariam" w:eastAsia="GHEA Mariam" w:hAnsi="GHEA Mariam" w:cs="GHEA Mariam"/>
          <w:sz w:val="24"/>
          <w:szCs w:val="24"/>
          <w:lang w:val="hy-AM"/>
        </w:rPr>
        <w:t xml:space="preserve">Հովակիմյանի նկատմամբ ազատազրկման ձևով նշանակված պատիժը պայմանականորեն չկիրառելը վերացվել է և պատժի կրման սկիզբը </w:t>
      </w:r>
      <w:r w:rsidR="007E48B8" w:rsidRPr="00723AD9">
        <w:rPr>
          <w:rFonts w:ascii="GHEA Mariam" w:eastAsia="GHEA Mariam" w:hAnsi="GHEA Mariam" w:cs="GHEA Mariam"/>
          <w:sz w:val="24"/>
          <w:szCs w:val="24"/>
          <w:lang w:val="hy-AM"/>
        </w:rPr>
        <w:t xml:space="preserve">որոշվել է </w:t>
      </w:r>
      <w:r w:rsidRPr="00723AD9">
        <w:rPr>
          <w:rFonts w:ascii="GHEA Mariam" w:eastAsia="GHEA Mariam" w:hAnsi="GHEA Mariam" w:cs="GHEA Mariam"/>
          <w:sz w:val="24"/>
          <w:szCs w:val="24"/>
          <w:lang w:val="hy-AM"/>
        </w:rPr>
        <w:t>հաշվել վերջինին փաստացի արգելանքի վերցնելու պահից:</w:t>
      </w:r>
    </w:p>
    <w:p w14:paraId="43504374" w14:textId="77777777" w:rsidR="000E41D5" w:rsidRPr="00723AD9" w:rsidRDefault="000E41D5" w:rsidP="003C5652">
      <w:pPr>
        <w:spacing w:line="360" w:lineRule="auto"/>
        <w:ind w:leftChars="0" w:left="-2" w:firstLineChars="0" w:firstLine="567"/>
        <w:contextualSpacing/>
        <w:jc w:val="both"/>
        <w:rPr>
          <w:rFonts w:ascii="GHEA Mariam" w:eastAsia="GHEA Mariam" w:hAnsi="GHEA Mariam" w:cs="GHEA Mariam"/>
          <w:sz w:val="24"/>
          <w:szCs w:val="24"/>
          <w:lang w:val="hy-AM"/>
        </w:rPr>
      </w:pPr>
      <w:r w:rsidRPr="00723AD9">
        <w:rPr>
          <w:rFonts w:ascii="GHEA Mariam" w:eastAsia="GHEA Mariam" w:hAnsi="GHEA Mariam" w:cs="GHEA Mariam"/>
          <w:sz w:val="24"/>
          <w:szCs w:val="24"/>
          <w:lang w:val="hy-AM"/>
        </w:rPr>
        <w:t>Դատավճիռը մնացած մասով թողնվել է անփոփոխ:</w:t>
      </w:r>
    </w:p>
    <w:p w14:paraId="79389B85" w14:textId="562212BE" w:rsidR="000E41D5" w:rsidRPr="00723AD9" w:rsidRDefault="000E41D5" w:rsidP="003C5652">
      <w:pPr>
        <w:spacing w:line="360" w:lineRule="auto"/>
        <w:ind w:leftChars="0" w:left="-2" w:firstLineChars="0" w:firstLine="567"/>
        <w:contextualSpacing/>
        <w:jc w:val="both"/>
        <w:rPr>
          <w:rFonts w:ascii="GHEA Mariam" w:eastAsia="GHEA Mariam" w:hAnsi="GHEA Mariam" w:cs="GHEA Mariam"/>
          <w:sz w:val="24"/>
          <w:szCs w:val="24"/>
          <w:lang w:val="hy-AM"/>
        </w:rPr>
      </w:pPr>
      <w:r w:rsidRPr="00723AD9">
        <w:rPr>
          <w:rFonts w:ascii="GHEA Mariam" w:eastAsia="GHEA Mariam" w:hAnsi="GHEA Mariam" w:cs="GHEA Mariam"/>
          <w:sz w:val="24"/>
          <w:szCs w:val="24"/>
          <w:lang w:val="hy-AM"/>
        </w:rPr>
        <w:t>Դատավոր Ռ</w:t>
      </w:r>
      <w:r w:rsidRPr="00723AD9">
        <w:rPr>
          <w:rFonts w:ascii="Cambria Math" w:eastAsia="GHEA Mariam" w:hAnsi="Cambria Math" w:cs="Cambria Math"/>
          <w:sz w:val="24"/>
          <w:szCs w:val="24"/>
          <w:lang w:val="hy-AM"/>
        </w:rPr>
        <w:t>․</w:t>
      </w:r>
      <w:r w:rsidRPr="00723AD9">
        <w:rPr>
          <w:rFonts w:ascii="GHEA Mariam" w:eastAsia="GHEA Mariam" w:hAnsi="GHEA Mariam" w:cs="GHEA Mariam"/>
          <w:sz w:val="24"/>
          <w:szCs w:val="24"/>
          <w:lang w:val="hy-AM"/>
        </w:rPr>
        <w:t>Մխիթարյանը,</w:t>
      </w:r>
      <w:r w:rsidR="003F696F" w:rsidRPr="00723AD9">
        <w:rPr>
          <w:rFonts w:ascii="GHEA Mariam" w:eastAsia="GHEA Mariam" w:hAnsi="GHEA Mariam" w:cs="GHEA Mariam"/>
          <w:sz w:val="24"/>
          <w:szCs w:val="24"/>
          <w:lang w:val="hy-AM"/>
        </w:rPr>
        <w:t xml:space="preserve"> հատուկ կարծիք է հայտնել՝</w:t>
      </w:r>
      <w:r w:rsidR="003E4249" w:rsidRPr="00723AD9">
        <w:rPr>
          <w:rFonts w:ascii="GHEA Mariam" w:eastAsia="GHEA Mariam" w:hAnsi="GHEA Mariam" w:cs="GHEA Mariam"/>
          <w:sz w:val="24"/>
          <w:szCs w:val="24"/>
          <w:lang w:val="hy-AM"/>
        </w:rPr>
        <w:t xml:space="preserve"> գտնելով,</w:t>
      </w:r>
      <w:r w:rsidRPr="00723AD9">
        <w:rPr>
          <w:rFonts w:ascii="GHEA Mariam" w:eastAsia="GHEA Mariam" w:hAnsi="GHEA Mariam" w:cs="GHEA Mariam"/>
          <w:sz w:val="24"/>
          <w:szCs w:val="24"/>
          <w:lang w:val="hy-AM"/>
        </w:rPr>
        <w:t xml:space="preserve"> որ առկա չէ որևէ ողջամիտ հիմնավորում առ այն, որ Օ</w:t>
      </w:r>
      <w:r w:rsidRPr="00723AD9">
        <w:rPr>
          <w:rFonts w:ascii="Cambria Math" w:eastAsia="GHEA Mariam" w:hAnsi="Cambria Math" w:cs="Cambria Math"/>
          <w:sz w:val="24"/>
          <w:szCs w:val="24"/>
          <w:lang w:val="hy-AM"/>
        </w:rPr>
        <w:t>․</w:t>
      </w:r>
      <w:r w:rsidRPr="00723AD9">
        <w:rPr>
          <w:rFonts w:ascii="GHEA Mariam" w:eastAsia="GHEA Mariam" w:hAnsi="GHEA Mariam" w:cs="GHEA Mariam"/>
          <w:sz w:val="24"/>
          <w:szCs w:val="24"/>
          <w:lang w:val="hy-AM"/>
        </w:rPr>
        <w:t xml:space="preserve">Հովակիմյանի նկատմամբ ՀՀ քրեական օրենսգրքի </w:t>
      </w:r>
      <w:r w:rsidR="00E42C2D" w:rsidRPr="00723AD9">
        <w:rPr>
          <w:rFonts w:ascii="GHEA Mariam" w:eastAsia="GHEA Mariam" w:hAnsi="GHEA Mariam" w:cs="GHEA Mariam"/>
          <w:sz w:val="24"/>
          <w:szCs w:val="24"/>
          <w:lang w:val="hy-AM"/>
        </w:rPr>
        <w:t>396-</w:t>
      </w:r>
      <w:r w:rsidRPr="00723AD9">
        <w:rPr>
          <w:rFonts w:ascii="GHEA Mariam" w:eastAsia="GHEA Mariam" w:hAnsi="GHEA Mariam" w:cs="GHEA Mariam"/>
          <w:sz w:val="24"/>
          <w:szCs w:val="24"/>
          <w:lang w:val="hy-AM"/>
        </w:rPr>
        <w:t>րդ հոդվածի 2-րդ մասի սանկցիայով նախատեսված առավել մեղմ պատժատեսակի, այդ թվում՝ տուգանքի կիրառումը չի կարող ապահովել պատժի նպատակները</w:t>
      </w:r>
      <w:r w:rsidR="002E6BD9" w:rsidRPr="00723AD9">
        <w:rPr>
          <w:rFonts w:ascii="GHEA Mariam" w:eastAsia="GHEA Mariam" w:hAnsi="GHEA Mariam" w:cs="GHEA Mariam"/>
          <w:sz w:val="24"/>
          <w:szCs w:val="24"/>
          <w:lang w:val="hy-AM"/>
        </w:rPr>
        <w:t>,</w:t>
      </w:r>
      <w:r w:rsidRPr="00723AD9">
        <w:rPr>
          <w:rFonts w:ascii="GHEA Mariam" w:eastAsia="GHEA Mariam" w:hAnsi="GHEA Mariam" w:cs="GHEA Mariam"/>
          <w:sz w:val="24"/>
          <w:szCs w:val="24"/>
          <w:lang w:val="hy-AM"/>
        </w:rPr>
        <w:t xml:space="preserve"> և որ ամբաստանյալի նկատմամբ 1 (մեկ) տարի ժամկետով ազատազրկում պատժի կիրառումն անարդարացի է՝ ակնհայտ խիստ ու անհամաչափ</w:t>
      </w:r>
      <w:r w:rsidR="003F696F" w:rsidRPr="00723AD9">
        <w:rPr>
          <w:rFonts w:ascii="GHEA Mariam" w:eastAsia="GHEA Mariam" w:hAnsi="GHEA Mariam" w:cs="GHEA Mariam"/>
          <w:sz w:val="24"/>
          <w:szCs w:val="24"/>
          <w:lang w:val="hy-AM"/>
        </w:rPr>
        <w:t>,</w:t>
      </w:r>
      <w:r w:rsidRPr="00723AD9">
        <w:rPr>
          <w:rFonts w:ascii="GHEA Mariam" w:eastAsia="GHEA Mariam" w:hAnsi="GHEA Mariam" w:cs="GHEA Mariam"/>
          <w:sz w:val="24"/>
          <w:szCs w:val="24"/>
          <w:lang w:val="hy-AM"/>
        </w:rPr>
        <w:t xml:space="preserve"> և նրա նկատմամբ պատիժ պետք է նշանակվի տուգանք՝ քսանապատիկի չափով։</w:t>
      </w:r>
    </w:p>
    <w:p w14:paraId="0BB32A1E" w14:textId="42E6BE54" w:rsidR="000E41D5" w:rsidRPr="00723AD9" w:rsidRDefault="00A1436B" w:rsidP="003C5652">
      <w:pPr>
        <w:spacing w:line="360" w:lineRule="auto"/>
        <w:ind w:leftChars="0" w:left="-2" w:firstLineChars="0" w:firstLine="567"/>
        <w:contextualSpacing/>
        <w:jc w:val="both"/>
        <w:rPr>
          <w:rFonts w:ascii="GHEA Mariam" w:eastAsia="GHEA Mariam" w:hAnsi="GHEA Mariam" w:cs="GHEA Mariam"/>
          <w:sz w:val="24"/>
          <w:szCs w:val="24"/>
          <w:lang w:val="hy-AM"/>
        </w:rPr>
      </w:pPr>
      <w:r w:rsidRPr="00723AD9">
        <w:rPr>
          <w:rFonts w:ascii="GHEA Mariam" w:eastAsia="GHEA Mariam" w:hAnsi="GHEA Mariam" w:cs="GHEA Mariam"/>
          <w:sz w:val="24"/>
          <w:szCs w:val="24"/>
          <w:lang w:val="en-US"/>
        </w:rPr>
        <w:t>5</w:t>
      </w:r>
      <w:r w:rsidR="000E41D5" w:rsidRPr="00723AD9">
        <w:rPr>
          <w:rFonts w:ascii="GHEA Mariam" w:eastAsia="GHEA Mariam" w:hAnsi="GHEA Mariam" w:cs="GHEA Mariam"/>
          <w:sz w:val="24"/>
          <w:szCs w:val="24"/>
          <w:lang w:val="hy-AM"/>
        </w:rPr>
        <w:t>. Վերաքննիչ դատարանի վերոնշյալ որոշման դեմ պաշտպան Ա</w:t>
      </w:r>
      <w:r w:rsidR="000E41D5" w:rsidRPr="00723AD9">
        <w:rPr>
          <w:rFonts w:ascii="Cambria Math" w:eastAsia="GHEA Mariam" w:hAnsi="Cambria Math" w:cs="Cambria Math"/>
          <w:sz w:val="24"/>
          <w:szCs w:val="24"/>
          <w:lang w:val="hy-AM"/>
        </w:rPr>
        <w:t>․</w:t>
      </w:r>
      <w:r w:rsidR="000E41D5" w:rsidRPr="00723AD9">
        <w:rPr>
          <w:rFonts w:ascii="GHEA Mariam" w:eastAsia="GHEA Mariam" w:hAnsi="GHEA Mariam" w:cs="GHEA Mariam"/>
          <w:sz w:val="24"/>
          <w:szCs w:val="24"/>
          <w:lang w:val="hy-AM"/>
        </w:rPr>
        <w:t xml:space="preserve">Ներսիսյանը բերել է վճռաբեկ բողոք, որը Վճռաբեկ դատարանի` 2023 թվականի սեպտեմբերի </w:t>
      </w:r>
      <w:r w:rsidR="009F59D9" w:rsidRPr="00723AD9">
        <w:rPr>
          <w:rFonts w:ascii="GHEA Mariam" w:eastAsia="GHEA Mariam" w:hAnsi="GHEA Mariam" w:cs="GHEA Mariam"/>
          <w:sz w:val="24"/>
          <w:szCs w:val="24"/>
          <w:lang w:val="hy-AM"/>
        </w:rPr>
        <w:t xml:space="preserve">  </w:t>
      </w:r>
      <w:r w:rsidR="000E41D5" w:rsidRPr="00723AD9">
        <w:rPr>
          <w:rFonts w:ascii="GHEA Mariam" w:eastAsia="GHEA Mariam" w:hAnsi="GHEA Mariam" w:cs="GHEA Mariam"/>
          <w:sz w:val="24"/>
          <w:szCs w:val="24"/>
          <w:lang w:val="hy-AM"/>
        </w:rPr>
        <w:lastRenderedPageBreak/>
        <w:t>1-ի որոշմամբ ընդունվել է վարույթ և սահմանվել է դատական վարույթի իրականացման գրավոր ընթացակարգ։</w:t>
      </w:r>
    </w:p>
    <w:p w14:paraId="0818A9E8" w14:textId="77777777" w:rsidR="00304E17" w:rsidRPr="00723AD9" w:rsidRDefault="00304E17" w:rsidP="003C5652">
      <w:pPr>
        <w:ind w:leftChars="0" w:firstLineChars="0" w:firstLine="567"/>
        <w:jc w:val="both"/>
        <w:rPr>
          <w:rFonts w:ascii="GHEA Mariam" w:hAnsi="GHEA Mariam"/>
          <w:sz w:val="52"/>
          <w:szCs w:val="52"/>
        </w:rPr>
      </w:pPr>
    </w:p>
    <w:p w14:paraId="6015A13C" w14:textId="2C9A728E" w:rsidR="00A54AAA" w:rsidRPr="00723AD9" w:rsidRDefault="00DE4D5C" w:rsidP="003C5652">
      <w:pPr>
        <w:spacing w:line="360" w:lineRule="auto"/>
        <w:ind w:leftChars="0" w:left="-2" w:firstLineChars="0" w:firstLine="567"/>
        <w:contextualSpacing/>
        <w:jc w:val="both"/>
        <w:rPr>
          <w:rFonts w:ascii="GHEA Mariam" w:eastAsia="GHEA Mariam" w:hAnsi="GHEA Mariam" w:cs="GHEA Mariam"/>
          <w:b/>
          <w:bCs/>
          <w:sz w:val="24"/>
          <w:szCs w:val="24"/>
          <w:u w:val="single"/>
          <w:lang w:val="hy-AM"/>
        </w:rPr>
      </w:pPr>
      <w:r w:rsidRPr="00723AD9">
        <w:rPr>
          <w:rFonts w:ascii="GHEA Mariam" w:eastAsia="GHEA Mariam" w:hAnsi="GHEA Mariam" w:cs="GHEA Mariam"/>
          <w:b/>
          <w:bCs/>
          <w:sz w:val="24"/>
          <w:szCs w:val="24"/>
          <w:u w:val="single"/>
          <w:lang w:val="hy-AM"/>
        </w:rPr>
        <w:t>Վ</w:t>
      </w:r>
      <w:r w:rsidR="00A54AAA" w:rsidRPr="00723AD9">
        <w:rPr>
          <w:rFonts w:ascii="GHEA Mariam" w:eastAsia="GHEA Mariam" w:hAnsi="GHEA Mariam" w:cs="GHEA Mariam"/>
          <w:b/>
          <w:bCs/>
          <w:sz w:val="24"/>
          <w:szCs w:val="24"/>
          <w:u w:val="single"/>
          <w:lang w:val="hy-AM"/>
        </w:rPr>
        <w:t xml:space="preserve">ճռաբեկ բողոքի </w:t>
      </w:r>
      <w:r w:rsidR="00596F79" w:rsidRPr="00723AD9">
        <w:rPr>
          <w:rFonts w:ascii="GHEA Mariam" w:eastAsia="GHEA Mariam" w:hAnsi="GHEA Mariam" w:cs="GHEA Mariam"/>
          <w:b/>
          <w:bCs/>
          <w:sz w:val="24"/>
          <w:szCs w:val="24"/>
          <w:u w:val="single"/>
          <w:lang w:val="hy-AM"/>
        </w:rPr>
        <w:t>հիմք</w:t>
      </w:r>
      <w:r w:rsidR="00CC6F95" w:rsidRPr="00723AD9">
        <w:rPr>
          <w:rFonts w:ascii="GHEA Mariam" w:eastAsia="GHEA Mariam" w:hAnsi="GHEA Mariam" w:cs="GHEA Mariam"/>
          <w:b/>
          <w:bCs/>
          <w:sz w:val="24"/>
          <w:szCs w:val="24"/>
          <w:u w:val="single"/>
          <w:lang w:val="hy-AM"/>
        </w:rPr>
        <w:t>եր</w:t>
      </w:r>
      <w:r w:rsidR="00596F79" w:rsidRPr="00723AD9">
        <w:rPr>
          <w:rFonts w:ascii="GHEA Mariam" w:eastAsia="GHEA Mariam" w:hAnsi="GHEA Mariam" w:cs="GHEA Mariam"/>
          <w:b/>
          <w:bCs/>
          <w:sz w:val="24"/>
          <w:szCs w:val="24"/>
          <w:u w:val="single"/>
          <w:lang w:val="hy-AM"/>
        </w:rPr>
        <w:t>ը</w:t>
      </w:r>
      <w:r w:rsidR="00A54AAA" w:rsidRPr="00723AD9">
        <w:rPr>
          <w:rFonts w:ascii="GHEA Mariam" w:eastAsia="GHEA Mariam" w:hAnsi="GHEA Mariam" w:cs="GHEA Mariam"/>
          <w:b/>
          <w:bCs/>
          <w:sz w:val="24"/>
          <w:szCs w:val="24"/>
          <w:u w:val="single"/>
          <w:lang w:val="hy-AM"/>
        </w:rPr>
        <w:t>,</w:t>
      </w:r>
      <w:r w:rsidR="00596F79" w:rsidRPr="00723AD9">
        <w:rPr>
          <w:rFonts w:ascii="GHEA Mariam" w:eastAsia="GHEA Mariam" w:hAnsi="GHEA Mariam" w:cs="GHEA Mariam"/>
          <w:b/>
          <w:bCs/>
          <w:sz w:val="24"/>
          <w:szCs w:val="24"/>
          <w:u w:val="single"/>
          <w:lang w:val="hy-AM"/>
        </w:rPr>
        <w:t xml:space="preserve"> </w:t>
      </w:r>
      <w:r w:rsidR="00CC6F95" w:rsidRPr="00723AD9">
        <w:rPr>
          <w:rFonts w:ascii="GHEA Mariam" w:eastAsia="GHEA Mariam" w:hAnsi="GHEA Mariam" w:cs="GHEA Mariam"/>
          <w:b/>
          <w:bCs/>
          <w:sz w:val="24"/>
          <w:szCs w:val="24"/>
          <w:u w:val="single"/>
          <w:lang w:val="hy-AM"/>
        </w:rPr>
        <w:t>փաստարկները</w:t>
      </w:r>
      <w:r w:rsidR="00A54AAA" w:rsidRPr="00723AD9">
        <w:rPr>
          <w:rFonts w:ascii="GHEA Mariam" w:eastAsia="GHEA Mariam" w:hAnsi="GHEA Mariam" w:cs="GHEA Mariam"/>
          <w:b/>
          <w:bCs/>
          <w:sz w:val="24"/>
          <w:szCs w:val="24"/>
          <w:u w:val="single"/>
          <w:lang w:val="hy-AM"/>
        </w:rPr>
        <w:t xml:space="preserve"> և պահանջը.</w:t>
      </w:r>
    </w:p>
    <w:p w14:paraId="4C389928" w14:textId="77777777" w:rsidR="00F030C9" w:rsidRPr="00723AD9" w:rsidRDefault="00F030C9" w:rsidP="003C5652">
      <w:pPr>
        <w:spacing w:line="360" w:lineRule="auto"/>
        <w:ind w:leftChars="0" w:left="-2" w:firstLineChars="0" w:firstLine="567"/>
        <w:contextualSpacing/>
        <w:jc w:val="both"/>
        <w:rPr>
          <w:rFonts w:ascii="GHEA Mariam" w:eastAsia="GHEA Mariam" w:hAnsi="GHEA Mariam" w:cs="GHEA Mariam"/>
          <w:sz w:val="24"/>
          <w:szCs w:val="24"/>
          <w:lang w:val="hy-AM"/>
        </w:rPr>
      </w:pPr>
      <w:r w:rsidRPr="00723AD9">
        <w:rPr>
          <w:rFonts w:ascii="GHEA Mariam" w:eastAsia="GHEA Mariam" w:hAnsi="GHEA Mariam" w:cs="GHEA Mariam"/>
          <w:sz w:val="24"/>
          <w:szCs w:val="24"/>
          <w:lang w:val="hy-AM"/>
        </w:rPr>
        <w:t>Վճռաբեկ բողոքը քննվում է հետևյալ հիմքի սահմաններում՝ ներքոհիշյալ փաստարկներով.</w:t>
      </w:r>
    </w:p>
    <w:p w14:paraId="32586F3F" w14:textId="5E1B8AB6" w:rsidR="00F030C9" w:rsidRPr="00723AD9" w:rsidRDefault="00A1436B" w:rsidP="003C5652">
      <w:pPr>
        <w:spacing w:line="360" w:lineRule="auto"/>
        <w:ind w:leftChars="0" w:left="-2" w:firstLineChars="0" w:firstLine="567"/>
        <w:contextualSpacing/>
        <w:jc w:val="both"/>
        <w:rPr>
          <w:rFonts w:ascii="GHEA Mariam" w:eastAsia="GHEA Mariam" w:hAnsi="GHEA Mariam" w:cs="GHEA Mariam"/>
          <w:sz w:val="24"/>
          <w:szCs w:val="24"/>
          <w:lang w:val="hy-AM"/>
        </w:rPr>
      </w:pPr>
      <w:r w:rsidRPr="00723AD9">
        <w:rPr>
          <w:rFonts w:ascii="GHEA Mariam" w:eastAsia="GHEA Mariam" w:hAnsi="GHEA Mariam" w:cs="GHEA Mariam"/>
          <w:sz w:val="24"/>
          <w:szCs w:val="24"/>
          <w:lang w:val="en-US"/>
        </w:rPr>
        <w:t>6</w:t>
      </w:r>
      <w:r w:rsidR="00F030C9" w:rsidRPr="00723AD9">
        <w:rPr>
          <w:rFonts w:ascii="GHEA Mariam" w:eastAsia="GHEA Mariam" w:hAnsi="GHEA Mariam" w:cs="GHEA Mariam"/>
          <w:sz w:val="24"/>
          <w:szCs w:val="24"/>
          <w:lang w:val="hy-AM"/>
        </w:rPr>
        <w:t>. Բողոքի հեղինակի պնդմամբ՝ Վերաքննիչ դատարանը թույլ է տվել նյութական իրավունքի խախտում, որն ազդել է վարույթի ելքի վրա։</w:t>
      </w:r>
    </w:p>
    <w:p w14:paraId="05B083F4" w14:textId="5EB54C96" w:rsidR="00F030C9" w:rsidRPr="00723AD9" w:rsidRDefault="00F030C9" w:rsidP="003C5652">
      <w:pPr>
        <w:spacing w:line="360" w:lineRule="auto"/>
        <w:ind w:leftChars="0" w:left="-2" w:firstLineChars="0" w:firstLine="567"/>
        <w:contextualSpacing/>
        <w:jc w:val="both"/>
        <w:rPr>
          <w:rFonts w:ascii="GHEA Mariam" w:eastAsia="GHEA Mariam" w:hAnsi="GHEA Mariam" w:cs="GHEA Mariam"/>
          <w:sz w:val="24"/>
          <w:szCs w:val="24"/>
          <w:lang w:val="hy-AM"/>
        </w:rPr>
      </w:pPr>
      <w:r w:rsidRPr="00723AD9">
        <w:rPr>
          <w:rFonts w:ascii="GHEA Mariam" w:eastAsia="GHEA Mariam" w:hAnsi="GHEA Mariam" w:cs="GHEA Mariam"/>
          <w:sz w:val="24"/>
          <w:szCs w:val="24"/>
          <w:lang w:val="hy-AM"/>
        </w:rPr>
        <w:t>Բողոքաբերի համոզմամբ՝ Վերաքննիչ դատարանը</w:t>
      </w:r>
      <w:r w:rsidR="003F696F" w:rsidRPr="00723AD9">
        <w:rPr>
          <w:rFonts w:ascii="GHEA Mariam" w:eastAsia="GHEA Mariam" w:hAnsi="GHEA Mariam" w:cs="GHEA Mariam"/>
          <w:sz w:val="24"/>
          <w:szCs w:val="24"/>
          <w:lang w:val="hy-AM"/>
        </w:rPr>
        <w:t xml:space="preserve"> խախտել է</w:t>
      </w:r>
      <w:r w:rsidRPr="00723AD9">
        <w:rPr>
          <w:rFonts w:ascii="GHEA Mariam" w:eastAsia="GHEA Mariam" w:hAnsi="GHEA Mariam" w:cs="GHEA Mariam"/>
          <w:sz w:val="24"/>
          <w:szCs w:val="24"/>
          <w:lang w:val="hy-AM"/>
        </w:rPr>
        <w:t xml:space="preserve"> ՀՀ քրեական օրենսգրքի 10-րդ, 48-րդ, 61-րդ հոդվածների պահանջները, որի արդյունքում Օ</w:t>
      </w:r>
      <w:r w:rsidRPr="00723AD9">
        <w:rPr>
          <w:rFonts w:ascii="Cambria Math" w:eastAsia="GHEA Mariam" w:hAnsi="Cambria Math" w:cs="Cambria Math"/>
          <w:sz w:val="24"/>
          <w:szCs w:val="24"/>
          <w:lang w:val="hy-AM"/>
        </w:rPr>
        <w:t>․</w:t>
      </w:r>
      <w:r w:rsidRPr="00723AD9">
        <w:rPr>
          <w:rFonts w:ascii="GHEA Mariam" w:eastAsia="GHEA Mariam" w:hAnsi="GHEA Mariam" w:cs="GHEA Mariam"/>
          <w:sz w:val="24"/>
          <w:szCs w:val="24"/>
          <w:lang w:val="hy-AM"/>
        </w:rPr>
        <w:t>Հովակիմյանի նկատմամբ չի կիրառել ՀՀ քրեական օրենսգրքի 70-րդ հոդվածը, որը ենթակա էր կիրառման։</w:t>
      </w:r>
    </w:p>
    <w:p w14:paraId="6BBBC65F" w14:textId="1DC30FF4" w:rsidR="002C20D4" w:rsidRPr="00723AD9" w:rsidRDefault="00A1436B" w:rsidP="00BB5C0D">
      <w:pPr>
        <w:spacing w:line="360" w:lineRule="auto"/>
        <w:ind w:leftChars="0" w:left="-2" w:firstLineChars="0" w:firstLine="567"/>
        <w:contextualSpacing/>
        <w:jc w:val="both"/>
        <w:rPr>
          <w:rFonts w:ascii="GHEA Mariam" w:eastAsia="GHEA Mariam" w:hAnsi="GHEA Mariam" w:cs="GHEA Mariam"/>
          <w:sz w:val="24"/>
          <w:szCs w:val="24"/>
          <w:lang w:val="hy-AM"/>
        </w:rPr>
      </w:pPr>
      <w:r w:rsidRPr="00723AD9">
        <w:rPr>
          <w:rFonts w:ascii="GHEA Mariam" w:eastAsia="GHEA Mariam" w:hAnsi="GHEA Mariam" w:cs="Cambria Math"/>
          <w:sz w:val="24"/>
          <w:szCs w:val="24"/>
          <w:lang w:val="en-US"/>
        </w:rPr>
        <w:t>6</w:t>
      </w:r>
      <w:r w:rsidR="002E6BD9" w:rsidRPr="00723AD9">
        <w:rPr>
          <w:rFonts w:ascii="Cambria Math" w:eastAsia="GHEA Mariam" w:hAnsi="Cambria Math" w:cs="Cambria Math"/>
          <w:sz w:val="24"/>
          <w:szCs w:val="24"/>
          <w:lang w:val="hy-AM"/>
        </w:rPr>
        <w:t>․</w:t>
      </w:r>
      <w:r w:rsidR="002E6BD9" w:rsidRPr="00723AD9">
        <w:rPr>
          <w:rFonts w:ascii="GHEA Mariam" w:eastAsia="GHEA Mariam" w:hAnsi="GHEA Mariam" w:cs="GHEA Mariam"/>
          <w:sz w:val="24"/>
          <w:szCs w:val="24"/>
          <w:lang w:val="hy-AM"/>
        </w:rPr>
        <w:t>1</w:t>
      </w:r>
      <w:r w:rsidR="002E6BD9" w:rsidRPr="00723AD9">
        <w:rPr>
          <w:rFonts w:ascii="Cambria Math" w:eastAsia="GHEA Mariam" w:hAnsi="Cambria Math" w:cs="Cambria Math"/>
          <w:sz w:val="24"/>
          <w:szCs w:val="24"/>
          <w:lang w:val="hy-AM"/>
        </w:rPr>
        <w:t>․</w:t>
      </w:r>
      <w:r w:rsidR="002E6BD9" w:rsidRPr="00723AD9">
        <w:rPr>
          <w:rFonts w:ascii="GHEA Mariam" w:eastAsia="GHEA Mariam" w:hAnsi="GHEA Mariam" w:cs="GHEA Mariam"/>
          <w:sz w:val="24"/>
          <w:szCs w:val="24"/>
          <w:lang w:val="hy-AM"/>
        </w:rPr>
        <w:t xml:space="preserve"> </w:t>
      </w:r>
      <w:r w:rsidR="00BB5C0D" w:rsidRPr="00723AD9">
        <w:rPr>
          <w:rFonts w:ascii="GHEA Mariam" w:eastAsia="GHEA Mariam" w:hAnsi="GHEA Mariam" w:cs="GHEA Mariam"/>
          <w:sz w:val="24"/>
          <w:szCs w:val="24"/>
          <w:lang w:val="hy-AM"/>
        </w:rPr>
        <w:t>Բողոքի հեղինակը փաստել է, որ Օ</w:t>
      </w:r>
      <w:r w:rsidR="00BB5C0D" w:rsidRPr="00723AD9">
        <w:rPr>
          <w:rFonts w:ascii="Cambria Math" w:eastAsia="GHEA Mariam" w:hAnsi="Cambria Math" w:cs="Cambria Math"/>
          <w:sz w:val="24"/>
          <w:szCs w:val="24"/>
          <w:lang w:val="hy-AM"/>
        </w:rPr>
        <w:t>․</w:t>
      </w:r>
      <w:r w:rsidR="00BB5C0D" w:rsidRPr="00723AD9">
        <w:rPr>
          <w:rFonts w:ascii="GHEA Mariam" w:eastAsia="GHEA Mariam" w:hAnsi="GHEA Mariam" w:cs="GHEA Mariam"/>
          <w:sz w:val="24"/>
          <w:szCs w:val="24"/>
          <w:lang w:val="hy-AM"/>
        </w:rPr>
        <w:t xml:space="preserve">Հովակիմյանի նկատմամբ նշանակված պատժի կրման նպատակահարմարության հարցը քննարկելիս հաշվի չի առնվել նրա կողմից կատարված հանցագործության բնույթն ու վտանգավորության աստիճանը, որպիսի պայմաններում վերջինի նկատմամբ չի նշանակվել արդարացի պատիժ։ </w:t>
      </w:r>
    </w:p>
    <w:p w14:paraId="2F3E3980" w14:textId="5CF28F73" w:rsidR="00BB5C0D" w:rsidRPr="00723AD9" w:rsidRDefault="00A1436B" w:rsidP="00BB5C0D">
      <w:pPr>
        <w:spacing w:line="360" w:lineRule="auto"/>
        <w:ind w:leftChars="0" w:left="-2" w:firstLineChars="0" w:firstLine="567"/>
        <w:contextualSpacing/>
        <w:jc w:val="both"/>
        <w:rPr>
          <w:rFonts w:ascii="GHEA Mariam" w:eastAsia="GHEA Mariam" w:hAnsi="GHEA Mariam" w:cs="GHEA Mariam"/>
          <w:sz w:val="24"/>
          <w:szCs w:val="24"/>
          <w:lang w:val="hy-AM"/>
        </w:rPr>
      </w:pPr>
      <w:r w:rsidRPr="00723AD9">
        <w:rPr>
          <w:rFonts w:ascii="GHEA Mariam" w:eastAsia="GHEA Mariam" w:hAnsi="GHEA Mariam" w:cs="Cambria Math"/>
          <w:sz w:val="24"/>
          <w:szCs w:val="24"/>
          <w:lang w:val="en-US"/>
        </w:rPr>
        <w:t>6</w:t>
      </w:r>
      <w:r w:rsidR="002E6BD9" w:rsidRPr="00723AD9">
        <w:rPr>
          <w:rFonts w:ascii="Cambria Math" w:eastAsia="GHEA Mariam" w:hAnsi="Cambria Math" w:cs="Cambria Math"/>
          <w:sz w:val="24"/>
          <w:szCs w:val="24"/>
          <w:lang w:val="hy-AM"/>
        </w:rPr>
        <w:t>․</w:t>
      </w:r>
      <w:r w:rsidR="002E6BD9" w:rsidRPr="00723AD9">
        <w:rPr>
          <w:rFonts w:ascii="GHEA Mariam" w:eastAsia="GHEA Mariam" w:hAnsi="GHEA Mariam" w:cs="GHEA Mariam"/>
          <w:sz w:val="24"/>
          <w:szCs w:val="24"/>
          <w:lang w:val="hy-AM"/>
        </w:rPr>
        <w:t>2 Բ</w:t>
      </w:r>
      <w:r w:rsidR="00BB5C0D" w:rsidRPr="00723AD9">
        <w:rPr>
          <w:rFonts w:ascii="GHEA Mariam" w:eastAsia="GHEA Mariam" w:hAnsi="GHEA Mariam" w:cs="GHEA Mariam"/>
          <w:sz w:val="24"/>
          <w:szCs w:val="24"/>
          <w:lang w:val="hy-AM"/>
        </w:rPr>
        <w:t>ողոք բերած անձը փաստարկել է, որ Օ</w:t>
      </w:r>
      <w:r w:rsidR="00BB5C0D" w:rsidRPr="00723AD9">
        <w:rPr>
          <w:rFonts w:ascii="Cambria Math" w:eastAsia="GHEA Mariam" w:hAnsi="Cambria Math" w:cs="Cambria Math"/>
          <w:sz w:val="24"/>
          <w:szCs w:val="24"/>
          <w:lang w:val="hy-AM"/>
        </w:rPr>
        <w:t>․</w:t>
      </w:r>
      <w:r w:rsidR="00BB5C0D" w:rsidRPr="00723AD9">
        <w:rPr>
          <w:rFonts w:ascii="GHEA Mariam" w:eastAsia="GHEA Mariam" w:hAnsi="GHEA Mariam" w:cs="GHEA Mariam"/>
          <w:sz w:val="24"/>
          <w:szCs w:val="24"/>
          <w:lang w:val="hy-AM"/>
        </w:rPr>
        <w:t>Հովակիմյանի նկատմամբ 2021 թվականի մայիսի 5-ին ընդունված ՀՀ քրեական օրենսգրքի 396-րդ հոդվածի 2-րդ մասով, որը համապատասխանում է 2003 թականի ապրիլի 18-ին ընդունված ՀՀ քրեական օրենսգրքի 268-րդ հողվածի 2-րդ մասին, ազատազրկումից զատ որպես պատիժ նախատեսվել է նաև տուգանք</w:t>
      </w:r>
      <w:r w:rsidR="002C20D4" w:rsidRPr="00723AD9">
        <w:rPr>
          <w:rFonts w:ascii="GHEA Mariam" w:eastAsia="GHEA Mariam" w:hAnsi="GHEA Mariam" w:cs="GHEA Mariam"/>
          <w:sz w:val="24"/>
          <w:szCs w:val="24"/>
          <w:lang w:val="hy-AM"/>
        </w:rPr>
        <w:t xml:space="preserve"> պատժատեսակ</w:t>
      </w:r>
      <w:r w:rsidR="00BB5C0D" w:rsidRPr="00723AD9">
        <w:rPr>
          <w:rFonts w:ascii="GHEA Mariam" w:eastAsia="GHEA Mariam" w:hAnsi="GHEA Mariam" w:cs="GHEA Mariam"/>
          <w:sz w:val="24"/>
          <w:szCs w:val="24"/>
          <w:lang w:val="hy-AM"/>
        </w:rPr>
        <w:t xml:space="preserve">ը, </w:t>
      </w:r>
      <w:r w:rsidR="003F696F" w:rsidRPr="00723AD9">
        <w:rPr>
          <w:rFonts w:ascii="GHEA Mariam" w:eastAsia="GHEA Mariam" w:hAnsi="GHEA Mariam" w:cs="GHEA Mariam"/>
          <w:sz w:val="24"/>
          <w:szCs w:val="24"/>
          <w:lang w:val="hy-AM"/>
        </w:rPr>
        <w:t>որ</w:t>
      </w:r>
      <w:r w:rsidR="00BB5C0D" w:rsidRPr="00723AD9">
        <w:rPr>
          <w:rFonts w:ascii="GHEA Mariam" w:eastAsia="GHEA Mariam" w:hAnsi="GHEA Mariam" w:cs="GHEA Mariam"/>
          <w:sz w:val="24"/>
          <w:szCs w:val="24"/>
          <w:lang w:val="hy-AM"/>
        </w:rPr>
        <w:t>պիսի հանգամանքն անտեսվել է և ամբաստանյալի նկատմամբ նշանակվել է ակնհայտ խիստ պատիժ։</w:t>
      </w:r>
    </w:p>
    <w:p w14:paraId="5FC2E6BB" w14:textId="2C6BD91B" w:rsidR="00F030C9" w:rsidRPr="00723AD9" w:rsidRDefault="00A1436B" w:rsidP="003C5652">
      <w:pPr>
        <w:spacing w:line="360" w:lineRule="auto"/>
        <w:ind w:leftChars="0" w:left="-2" w:firstLineChars="0" w:firstLine="567"/>
        <w:contextualSpacing/>
        <w:jc w:val="both"/>
        <w:rPr>
          <w:rFonts w:ascii="GHEA Mariam" w:eastAsia="GHEA Mariam" w:hAnsi="GHEA Mariam" w:cs="GHEA Mariam"/>
          <w:sz w:val="24"/>
          <w:szCs w:val="24"/>
          <w:lang w:val="hy-AM"/>
        </w:rPr>
      </w:pPr>
      <w:r w:rsidRPr="00723AD9">
        <w:rPr>
          <w:rFonts w:ascii="GHEA Mariam" w:eastAsia="GHEA Mariam" w:hAnsi="GHEA Mariam" w:cs="Cambria Math"/>
          <w:sz w:val="24"/>
          <w:szCs w:val="24"/>
          <w:lang w:val="en-US"/>
        </w:rPr>
        <w:t>6</w:t>
      </w:r>
      <w:r w:rsidR="00BB5C0D" w:rsidRPr="00723AD9">
        <w:rPr>
          <w:rFonts w:ascii="Cambria Math" w:eastAsia="GHEA Mariam" w:hAnsi="Cambria Math" w:cs="Cambria Math"/>
          <w:sz w:val="24"/>
          <w:szCs w:val="24"/>
          <w:lang w:val="hy-AM"/>
        </w:rPr>
        <w:t>․</w:t>
      </w:r>
      <w:r w:rsidR="002E6BD9" w:rsidRPr="00723AD9">
        <w:rPr>
          <w:rFonts w:ascii="GHEA Mariam" w:eastAsia="GHEA Mariam" w:hAnsi="GHEA Mariam" w:cs="Cambria Math"/>
          <w:sz w:val="24"/>
          <w:szCs w:val="24"/>
          <w:lang w:val="hy-AM"/>
        </w:rPr>
        <w:t>3</w:t>
      </w:r>
      <w:r w:rsidR="002E6BD9" w:rsidRPr="00723AD9">
        <w:rPr>
          <w:rFonts w:ascii="Cambria Math" w:eastAsia="GHEA Mariam" w:hAnsi="Cambria Math" w:cs="Cambria Math"/>
          <w:sz w:val="24"/>
          <w:szCs w:val="24"/>
          <w:lang w:val="hy-AM"/>
        </w:rPr>
        <w:t>․</w:t>
      </w:r>
      <w:r w:rsidR="00BB5C0D" w:rsidRPr="00723AD9">
        <w:rPr>
          <w:rFonts w:ascii="GHEA Mariam" w:eastAsia="GHEA Mariam" w:hAnsi="GHEA Mariam" w:cs="GHEA Mariam"/>
          <w:sz w:val="24"/>
          <w:szCs w:val="24"/>
          <w:lang w:val="hy-AM"/>
        </w:rPr>
        <w:t xml:space="preserve"> </w:t>
      </w:r>
      <w:r w:rsidR="00F030C9" w:rsidRPr="00723AD9">
        <w:rPr>
          <w:rFonts w:ascii="GHEA Mariam" w:eastAsia="GHEA Mariam" w:hAnsi="GHEA Mariam" w:cs="GHEA Mariam"/>
          <w:sz w:val="24"/>
          <w:szCs w:val="24"/>
          <w:lang w:val="hy-AM"/>
        </w:rPr>
        <w:t>Բողոք բերած անձը նշել է, որ  վիճարկվող դատական ակտը կայացնելիս  իր պաշտպանյալը եղել է 61 տարեկան,</w:t>
      </w:r>
      <w:r w:rsidR="00A03FC1" w:rsidRPr="00723AD9">
        <w:rPr>
          <w:rFonts w:ascii="GHEA Mariam" w:eastAsia="GHEA Mariam" w:hAnsi="GHEA Mariam" w:cs="GHEA Mariam"/>
          <w:sz w:val="24"/>
          <w:szCs w:val="24"/>
          <w:lang w:val="hy-AM"/>
        </w:rPr>
        <w:t xml:space="preserve"> վերջինս</w:t>
      </w:r>
      <w:r w:rsidR="00F030C9" w:rsidRPr="00723AD9">
        <w:rPr>
          <w:rFonts w:ascii="GHEA Mariam" w:eastAsia="GHEA Mariam" w:hAnsi="GHEA Mariam" w:cs="GHEA Mariam"/>
          <w:sz w:val="24"/>
          <w:szCs w:val="24"/>
          <w:lang w:val="hy-AM"/>
        </w:rPr>
        <w:t xml:space="preserve"> բնութագրվում է դրական, զղջում է կատարածի համար, որը դրսևորվել է ինքնախոստովանական ցուցմունքներ տալով, աջակցել է վա</w:t>
      </w:r>
      <w:r w:rsidR="00FB4257" w:rsidRPr="00723AD9">
        <w:rPr>
          <w:rFonts w:ascii="GHEA Mariam" w:eastAsia="GHEA Mariam" w:hAnsi="GHEA Mariam" w:cs="GHEA Mariam"/>
          <w:sz w:val="24"/>
          <w:szCs w:val="24"/>
          <w:lang w:val="hy-AM"/>
        </w:rPr>
        <w:t>ր</w:t>
      </w:r>
      <w:r w:rsidR="00F030C9" w:rsidRPr="00723AD9">
        <w:rPr>
          <w:rFonts w:ascii="GHEA Mariam" w:eastAsia="GHEA Mariam" w:hAnsi="GHEA Mariam" w:cs="GHEA Mariam"/>
          <w:sz w:val="24"/>
          <w:szCs w:val="24"/>
          <w:lang w:val="hy-AM"/>
        </w:rPr>
        <w:t>ույթն իրականացնող մարմնին, դատարանում ներկայացրել է միջնորդություն</w:t>
      </w:r>
      <w:r w:rsidR="00FB4257" w:rsidRPr="00723AD9">
        <w:rPr>
          <w:rFonts w:ascii="GHEA Mariam" w:eastAsia="GHEA Mariam" w:hAnsi="GHEA Mariam" w:cs="GHEA Mariam"/>
          <w:sz w:val="24"/>
          <w:szCs w:val="24"/>
          <w:lang w:val="hy-AM"/>
        </w:rPr>
        <w:t>՝</w:t>
      </w:r>
      <w:r w:rsidR="00F030C9" w:rsidRPr="00723AD9">
        <w:rPr>
          <w:rFonts w:ascii="GHEA Mariam" w:eastAsia="GHEA Mariam" w:hAnsi="GHEA Mariam" w:cs="GHEA Mariam"/>
          <w:sz w:val="24"/>
          <w:szCs w:val="24"/>
          <w:lang w:val="hy-AM"/>
        </w:rPr>
        <w:t xml:space="preserve"> սույն քրեական զործով արագացված դատաքննության կարգ կիրառելու համար, ինչպես նախաքննության, այնպես էլ դատարանում գործի </w:t>
      </w:r>
      <w:r w:rsidR="00F030C9" w:rsidRPr="00723AD9">
        <w:rPr>
          <w:rFonts w:ascii="GHEA Mariam" w:eastAsia="GHEA Mariam" w:hAnsi="GHEA Mariam" w:cs="GHEA Mariam"/>
          <w:sz w:val="24"/>
          <w:szCs w:val="24"/>
          <w:lang w:val="hy-AM"/>
        </w:rPr>
        <w:lastRenderedPageBreak/>
        <w:t>քննության ընթացքում դրսևորել է պատշաճ վարքագիծ, հետևաբար պատժի նպատակների իրագործման տեսանկյունից բացակայում է պատիժը փաստացի կրելու անհրաժեշտությունը։</w:t>
      </w:r>
    </w:p>
    <w:p w14:paraId="1A270BFC" w14:textId="7E53BF74" w:rsidR="004C57B5" w:rsidRPr="00723AD9" w:rsidRDefault="00A03FC1" w:rsidP="00192DE3">
      <w:pPr>
        <w:spacing w:line="360" w:lineRule="auto"/>
        <w:ind w:leftChars="0" w:left="-2" w:firstLineChars="0" w:firstLine="567"/>
        <w:contextualSpacing/>
        <w:jc w:val="both"/>
        <w:rPr>
          <w:rFonts w:ascii="GHEA Mariam" w:eastAsia="GHEA Mariam" w:hAnsi="GHEA Mariam" w:cs="GHEA Mariam"/>
          <w:sz w:val="24"/>
          <w:szCs w:val="24"/>
          <w:lang w:val="en-US"/>
        </w:rPr>
      </w:pPr>
      <w:r w:rsidRPr="00723AD9">
        <w:rPr>
          <w:rFonts w:ascii="GHEA Mariam" w:eastAsia="GHEA Mariam" w:hAnsi="GHEA Mariam" w:cs="GHEA Mariam"/>
          <w:sz w:val="24"/>
          <w:szCs w:val="24"/>
          <w:lang w:val="hy-AM"/>
        </w:rPr>
        <w:t>Բ</w:t>
      </w:r>
      <w:r w:rsidR="00F030C9" w:rsidRPr="00723AD9">
        <w:rPr>
          <w:rFonts w:ascii="GHEA Mariam" w:eastAsia="GHEA Mariam" w:hAnsi="GHEA Mariam" w:cs="GHEA Mariam"/>
          <w:sz w:val="24"/>
          <w:szCs w:val="24"/>
          <w:lang w:val="hy-AM"/>
        </w:rPr>
        <w:t>ողոքի հեղինակ</w:t>
      </w:r>
      <w:r w:rsidRPr="00723AD9">
        <w:rPr>
          <w:rFonts w:ascii="GHEA Mariam" w:eastAsia="GHEA Mariam" w:hAnsi="GHEA Mariam" w:cs="GHEA Mariam"/>
          <w:sz w:val="24"/>
          <w:szCs w:val="24"/>
          <w:lang w:val="hy-AM"/>
        </w:rPr>
        <w:t>ը նշել է նաև</w:t>
      </w:r>
      <w:r w:rsidR="00F030C9" w:rsidRPr="00723AD9">
        <w:rPr>
          <w:rFonts w:ascii="GHEA Mariam" w:eastAsia="GHEA Mariam" w:hAnsi="GHEA Mariam" w:cs="GHEA Mariam"/>
          <w:sz w:val="24"/>
          <w:szCs w:val="24"/>
          <w:lang w:val="hy-AM"/>
        </w:rPr>
        <w:t>, որ Օ</w:t>
      </w:r>
      <w:r w:rsidR="00F030C9" w:rsidRPr="00723AD9">
        <w:rPr>
          <w:rFonts w:ascii="Cambria Math" w:eastAsia="GHEA Mariam" w:hAnsi="Cambria Math" w:cs="Cambria Math"/>
          <w:sz w:val="24"/>
          <w:szCs w:val="24"/>
          <w:lang w:val="hy-AM"/>
        </w:rPr>
        <w:t>․</w:t>
      </w:r>
      <w:r w:rsidR="00F030C9" w:rsidRPr="00723AD9">
        <w:rPr>
          <w:rFonts w:ascii="GHEA Mariam" w:eastAsia="GHEA Mariam" w:hAnsi="GHEA Mariam" w:cs="GHEA Mariam"/>
          <w:sz w:val="24"/>
          <w:szCs w:val="24"/>
          <w:lang w:val="hy-AM"/>
        </w:rPr>
        <w:t xml:space="preserve">Հովակիմյանին մեղսագրվող հանցագործության առարկան </w:t>
      </w:r>
      <w:r w:rsidR="006E016D" w:rsidRPr="00723AD9">
        <w:rPr>
          <w:rFonts w:ascii="GHEA Mariam" w:eastAsia="GHEA Mariam" w:hAnsi="GHEA Mariam" w:cs="GHEA Mariam"/>
          <w:sz w:val="24"/>
          <w:szCs w:val="24"/>
          <w:lang w:val="hy-AM"/>
        </w:rPr>
        <w:t xml:space="preserve">հանդիսացող </w:t>
      </w:r>
      <w:r w:rsidR="00F030C9" w:rsidRPr="00723AD9">
        <w:rPr>
          <w:rFonts w:ascii="GHEA Mariam" w:eastAsia="GHEA Mariam" w:hAnsi="GHEA Mariam" w:cs="GHEA Mariam"/>
          <w:sz w:val="24"/>
          <w:szCs w:val="24"/>
          <w:lang w:val="hy-AM"/>
        </w:rPr>
        <w:t>«Մարիխուանա» տեսակի թմրամիջոց</w:t>
      </w:r>
      <w:r w:rsidR="006E016D" w:rsidRPr="00723AD9">
        <w:rPr>
          <w:rFonts w:ascii="GHEA Mariam" w:eastAsia="GHEA Mariam" w:hAnsi="GHEA Mariam" w:cs="GHEA Mariam"/>
          <w:sz w:val="24"/>
          <w:szCs w:val="24"/>
          <w:lang w:val="hy-AM"/>
        </w:rPr>
        <w:t xml:space="preserve">ի </w:t>
      </w:r>
      <w:r w:rsidR="00F030C9" w:rsidRPr="00723AD9">
        <w:rPr>
          <w:rFonts w:ascii="GHEA Mariam" w:eastAsia="GHEA Mariam" w:hAnsi="GHEA Mariam" w:cs="GHEA Mariam"/>
          <w:sz w:val="24"/>
          <w:szCs w:val="24"/>
          <w:lang w:val="hy-AM"/>
        </w:rPr>
        <w:t>քաշը կազմել է 12.88 գրամ, ինչն առավել քան մոտ է տվյալ թմրամիջոցի համար սահմանված խոշոր չափի նվազագույն շեմին</w:t>
      </w:r>
      <w:r w:rsidR="00192DE3" w:rsidRPr="00723AD9">
        <w:rPr>
          <w:rFonts w:ascii="GHEA Mariam" w:eastAsia="GHEA Mariam" w:hAnsi="GHEA Mariam" w:cs="GHEA Mariam"/>
          <w:sz w:val="24"/>
          <w:szCs w:val="24"/>
          <w:lang w:val="en-US"/>
        </w:rPr>
        <w:t>:</w:t>
      </w:r>
    </w:p>
    <w:p w14:paraId="1506EF20" w14:textId="5961E876" w:rsidR="00F030C9" w:rsidRPr="00723AD9" w:rsidRDefault="00A1436B" w:rsidP="003C5652">
      <w:pPr>
        <w:spacing w:line="360" w:lineRule="auto"/>
        <w:ind w:leftChars="0" w:left="-2" w:firstLineChars="0" w:firstLine="567"/>
        <w:contextualSpacing/>
        <w:jc w:val="both"/>
        <w:rPr>
          <w:rFonts w:ascii="GHEA Mariam" w:eastAsia="GHEA Mariam" w:hAnsi="GHEA Mariam" w:cs="GHEA Mariam"/>
          <w:sz w:val="24"/>
          <w:szCs w:val="24"/>
          <w:lang w:val="hy-AM"/>
        </w:rPr>
      </w:pPr>
      <w:r w:rsidRPr="00723AD9">
        <w:rPr>
          <w:rFonts w:ascii="GHEA Mariam" w:eastAsia="GHEA Mariam" w:hAnsi="GHEA Mariam" w:cs="GHEA Mariam"/>
          <w:sz w:val="24"/>
          <w:szCs w:val="24"/>
          <w:lang w:val="en-US"/>
        </w:rPr>
        <w:t>7</w:t>
      </w:r>
      <w:r w:rsidR="00A66F15" w:rsidRPr="00723AD9">
        <w:rPr>
          <w:rFonts w:ascii="GHEA Mariam" w:eastAsia="GHEA Mariam" w:hAnsi="GHEA Mariam" w:cs="GHEA Mariam"/>
          <w:sz w:val="24"/>
          <w:szCs w:val="24"/>
          <w:lang w:val="hy-AM"/>
        </w:rPr>
        <w:t>. Վերոգրյալի հիման վրա</w:t>
      </w:r>
      <w:r w:rsidR="00FB4257" w:rsidRPr="00723AD9">
        <w:rPr>
          <w:rFonts w:ascii="GHEA Mariam" w:eastAsia="GHEA Mariam" w:hAnsi="GHEA Mariam" w:cs="GHEA Mariam"/>
          <w:sz w:val="24"/>
          <w:szCs w:val="24"/>
          <w:lang w:val="hy-AM"/>
        </w:rPr>
        <w:t>,</w:t>
      </w:r>
      <w:r w:rsidR="00A03FC1" w:rsidRPr="00723AD9">
        <w:rPr>
          <w:rFonts w:ascii="GHEA Mariam" w:eastAsia="GHEA Mariam" w:hAnsi="GHEA Mariam" w:cs="GHEA Mariam"/>
          <w:sz w:val="24"/>
          <w:szCs w:val="24"/>
          <w:lang w:val="hy-AM"/>
        </w:rPr>
        <w:t xml:space="preserve"> բողոքի հեղինակը խնդրել է</w:t>
      </w:r>
      <w:r w:rsidR="00A66F15" w:rsidRPr="00723AD9">
        <w:rPr>
          <w:rFonts w:ascii="GHEA Mariam" w:eastAsia="GHEA Mariam" w:hAnsi="GHEA Mariam" w:cs="GHEA Mariam"/>
          <w:sz w:val="24"/>
          <w:szCs w:val="24"/>
          <w:lang w:val="hy-AM"/>
        </w:rPr>
        <w:t xml:space="preserve"> վճռաբեկ բողոքը բավարարել, </w:t>
      </w:r>
      <w:r w:rsidR="00F030C9" w:rsidRPr="00723AD9">
        <w:rPr>
          <w:rFonts w:ascii="GHEA Mariam" w:eastAsia="GHEA Mariam" w:hAnsi="GHEA Mariam" w:cs="GHEA Mariam"/>
          <w:sz w:val="24"/>
          <w:szCs w:val="24"/>
          <w:lang w:val="hy-AM"/>
        </w:rPr>
        <w:t>Վերաքննիչ դատարանի</w:t>
      </w:r>
      <w:r w:rsidR="00A66F15" w:rsidRPr="00723AD9">
        <w:rPr>
          <w:rFonts w:ascii="GHEA Mariam" w:eastAsia="GHEA Mariam" w:hAnsi="GHEA Mariam" w:cs="GHEA Mariam"/>
          <w:sz w:val="24"/>
          <w:szCs w:val="24"/>
          <w:lang w:val="hy-AM"/>
        </w:rPr>
        <w:t>՝ 2023 թվականի մարտի 22-ի որոշումը բեկանել և Օ</w:t>
      </w:r>
      <w:r w:rsidR="00A66F15" w:rsidRPr="00723AD9">
        <w:rPr>
          <w:rFonts w:ascii="Cambria Math" w:eastAsia="GHEA Mariam" w:hAnsi="Cambria Math" w:cs="Cambria Math"/>
          <w:sz w:val="24"/>
          <w:szCs w:val="24"/>
          <w:lang w:val="hy-AM"/>
        </w:rPr>
        <w:t>․</w:t>
      </w:r>
      <w:r w:rsidR="00F030C9" w:rsidRPr="00723AD9">
        <w:rPr>
          <w:rFonts w:ascii="GHEA Mariam" w:eastAsia="GHEA Mariam" w:hAnsi="GHEA Mariam" w:cs="GHEA Mariam"/>
          <w:sz w:val="24"/>
          <w:szCs w:val="24"/>
          <w:lang w:val="hy-AM"/>
        </w:rPr>
        <w:t xml:space="preserve">Հովակիմյանին մեղավոր ճանաչել </w:t>
      </w:r>
      <w:r w:rsidR="00A66F15" w:rsidRPr="00723AD9">
        <w:rPr>
          <w:rFonts w:ascii="GHEA Mariam" w:eastAsia="GHEA Mariam" w:hAnsi="GHEA Mariam" w:cs="GHEA Mariam"/>
          <w:sz w:val="24"/>
          <w:szCs w:val="24"/>
          <w:lang w:val="hy-AM"/>
        </w:rPr>
        <w:t xml:space="preserve">2021 թվականի </w:t>
      </w:r>
      <w:r w:rsidR="00BB5C0D" w:rsidRPr="00723AD9">
        <w:rPr>
          <w:rFonts w:ascii="GHEA Mariam" w:eastAsia="GHEA Mariam" w:hAnsi="GHEA Mariam" w:cs="GHEA Mariam"/>
          <w:sz w:val="24"/>
          <w:szCs w:val="24"/>
          <w:lang w:val="hy-AM"/>
        </w:rPr>
        <w:t>մայիսի 5</w:t>
      </w:r>
      <w:r w:rsidR="00A66F15" w:rsidRPr="00723AD9">
        <w:rPr>
          <w:rFonts w:ascii="GHEA Mariam" w:eastAsia="GHEA Mariam" w:hAnsi="GHEA Mariam" w:cs="GHEA Mariam"/>
          <w:sz w:val="24"/>
          <w:szCs w:val="24"/>
          <w:lang w:val="hy-AM"/>
        </w:rPr>
        <w:t>-ին ընդունված</w:t>
      </w:r>
      <w:r w:rsidR="00F030C9" w:rsidRPr="00723AD9">
        <w:rPr>
          <w:rFonts w:ascii="GHEA Mariam" w:eastAsia="GHEA Mariam" w:hAnsi="GHEA Mariam" w:cs="GHEA Mariam"/>
          <w:sz w:val="24"/>
          <w:szCs w:val="24"/>
          <w:lang w:val="hy-AM"/>
        </w:rPr>
        <w:t xml:space="preserve"> ՀՀ քրեական օրենսգրքի 396-րդ հոդվածի 2-րդ մասով</w:t>
      </w:r>
      <w:r w:rsidR="00A66F15" w:rsidRPr="00723AD9">
        <w:rPr>
          <w:rFonts w:ascii="GHEA Mariam" w:eastAsia="GHEA Mariam" w:hAnsi="GHEA Mariam" w:cs="GHEA Mariam"/>
          <w:sz w:val="24"/>
          <w:szCs w:val="24"/>
          <w:lang w:val="hy-AM"/>
        </w:rPr>
        <w:t>՝ նրա նկատմամբ պատիժ նշանակելով</w:t>
      </w:r>
      <w:r w:rsidR="00F030C9" w:rsidRPr="00723AD9">
        <w:rPr>
          <w:rFonts w:ascii="GHEA Mariam" w:eastAsia="GHEA Mariam" w:hAnsi="GHEA Mariam" w:cs="GHEA Mariam"/>
          <w:sz w:val="24"/>
          <w:szCs w:val="24"/>
          <w:lang w:val="hy-AM"/>
        </w:rPr>
        <w:t xml:space="preserve"> տուգանք</w:t>
      </w:r>
      <w:r w:rsidR="00A66F15" w:rsidRPr="00723AD9">
        <w:rPr>
          <w:rFonts w:ascii="GHEA Mariam" w:eastAsia="GHEA Mariam" w:hAnsi="GHEA Mariam" w:cs="GHEA Mariam"/>
          <w:sz w:val="24"/>
          <w:szCs w:val="24"/>
          <w:lang w:val="hy-AM"/>
        </w:rPr>
        <w:t>՝ նվազագույն աշխատավարձի</w:t>
      </w:r>
      <w:r w:rsidR="00F030C9" w:rsidRPr="00723AD9">
        <w:rPr>
          <w:rFonts w:ascii="GHEA Mariam" w:eastAsia="GHEA Mariam" w:hAnsi="GHEA Mariam" w:cs="GHEA Mariam"/>
          <w:sz w:val="24"/>
          <w:szCs w:val="24"/>
          <w:lang w:val="hy-AM"/>
        </w:rPr>
        <w:t xml:space="preserve"> տասնապատիկի չափով</w:t>
      </w:r>
      <w:r w:rsidR="00A66F15" w:rsidRPr="00723AD9">
        <w:rPr>
          <w:rFonts w:ascii="GHEA Mariam" w:eastAsia="GHEA Mariam" w:hAnsi="GHEA Mariam" w:cs="GHEA Mariam"/>
          <w:sz w:val="24"/>
          <w:szCs w:val="24"/>
          <w:lang w:val="hy-AM"/>
        </w:rPr>
        <w:t xml:space="preserve">, </w:t>
      </w:r>
      <w:r w:rsidR="00A03FC1" w:rsidRPr="00723AD9">
        <w:rPr>
          <w:rFonts w:ascii="GHEA Mariam" w:eastAsia="GHEA Mariam" w:hAnsi="GHEA Mariam" w:cs="GHEA Mariam"/>
          <w:sz w:val="24"/>
          <w:szCs w:val="24"/>
          <w:lang w:val="hy-AM"/>
        </w:rPr>
        <w:t>որն էլ</w:t>
      </w:r>
      <w:r w:rsidR="00F030C9" w:rsidRPr="00723AD9">
        <w:rPr>
          <w:rFonts w:ascii="GHEA Mariam" w:eastAsia="GHEA Mariam" w:hAnsi="GHEA Mariam" w:cs="GHEA Mariam"/>
          <w:sz w:val="24"/>
          <w:szCs w:val="24"/>
          <w:lang w:val="hy-AM"/>
        </w:rPr>
        <w:t xml:space="preserve"> տարաժամկետել </w:t>
      </w:r>
      <w:r w:rsidR="00A66F15" w:rsidRPr="00723AD9">
        <w:rPr>
          <w:rFonts w:ascii="GHEA Mariam" w:eastAsia="GHEA Mariam" w:hAnsi="GHEA Mariam" w:cs="GHEA Mariam"/>
          <w:sz w:val="24"/>
          <w:szCs w:val="24"/>
          <w:lang w:val="hy-AM"/>
        </w:rPr>
        <w:t>և</w:t>
      </w:r>
      <w:r w:rsidR="00F030C9" w:rsidRPr="00723AD9">
        <w:rPr>
          <w:rFonts w:ascii="GHEA Mariam" w:eastAsia="GHEA Mariam" w:hAnsi="GHEA Mariam" w:cs="GHEA Mariam"/>
          <w:sz w:val="24"/>
          <w:szCs w:val="24"/>
          <w:lang w:val="hy-AM"/>
        </w:rPr>
        <w:t xml:space="preserve"> հնարավորություն տալ վերջինիս տուգանքը վճարել մեկ տարվա ընթացքում, կամ ՀՀ քրեական օրենսգրքի 70-րդ հոդվածի կանոնների կիրառմամբ</w:t>
      </w:r>
      <w:r w:rsidR="00FB4257" w:rsidRPr="00723AD9">
        <w:rPr>
          <w:rFonts w:ascii="GHEA Mariam" w:eastAsia="GHEA Mariam" w:hAnsi="GHEA Mariam" w:cs="GHEA Mariam"/>
          <w:sz w:val="24"/>
          <w:szCs w:val="24"/>
          <w:lang w:val="hy-AM"/>
        </w:rPr>
        <w:t>,</w:t>
      </w:r>
      <w:r w:rsidR="00F030C9" w:rsidRPr="00723AD9">
        <w:rPr>
          <w:rFonts w:ascii="GHEA Mariam" w:eastAsia="GHEA Mariam" w:hAnsi="GHEA Mariam" w:cs="GHEA Mariam"/>
          <w:sz w:val="24"/>
          <w:szCs w:val="24"/>
          <w:lang w:val="hy-AM"/>
        </w:rPr>
        <w:t xml:space="preserve"> </w:t>
      </w:r>
      <w:r w:rsidR="00A66F15" w:rsidRPr="00723AD9">
        <w:rPr>
          <w:rFonts w:ascii="GHEA Mariam" w:eastAsia="GHEA Mariam" w:hAnsi="GHEA Mariam" w:cs="GHEA Mariam"/>
          <w:sz w:val="24"/>
          <w:szCs w:val="24"/>
          <w:lang w:val="hy-AM"/>
        </w:rPr>
        <w:t>Օ</w:t>
      </w:r>
      <w:r w:rsidR="00A66F15" w:rsidRPr="00723AD9">
        <w:rPr>
          <w:rFonts w:ascii="Cambria Math" w:eastAsia="GHEA Mariam" w:hAnsi="Cambria Math" w:cs="Cambria Math"/>
          <w:sz w:val="24"/>
          <w:szCs w:val="24"/>
          <w:lang w:val="hy-AM"/>
        </w:rPr>
        <w:t>․</w:t>
      </w:r>
      <w:r w:rsidR="00F030C9" w:rsidRPr="00723AD9">
        <w:rPr>
          <w:rFonts w:ascii="GHEA Mariam" w:eastAsia="GHEA Mariam" w:hAnsi="GHEA Mariam" w:cs="GHEA Mariam"/>
          <w:sz w:val="24"/>
          <w:szCs w:val="24"/>
          <w:lang w:val="hy-AM"/>
        </w:rPr>
        <w:t xml:space="preserve">Հովակիմյանի նկատմամբ </w:t>
      </w:r>
      <w:r w:rsidR="00132E51" w:rsidRPr="00723AD9">
        <w:rPr>
          <w:rFonts w:ascii="GHEA Mariam" w:eastAsia="GHEA Mariam" w:hAnsi="GHEA Mariam" w:cs="GHEA Mariam"/>
          <w:sz w:val="24"/>
          <w:szCs w:val="24"/>
          <w:lang w:val="hy-AM"/>
        </w:rPr>
        <w:t>Վերաքննիչ դատարանի կողմի</w:t>
      </w:r>
      <w:r w:rsidR="00A03FC1" w:rsidRPr="00723AD9">
        <w:rPr>
          <w:rFonts w:ascii="GHEA Mariam" w:eastAsia="GHEA Mariam" w:hAnsi="GHEA Mariam" w:cs="GHEA Mariam"/>
          <w:sz w:val="24"/>
          <w:szCs w:val="24"/>
          <w:lang w:val="hy-AM"/>
        </w:rPr>
        <w:t>ց</w:t>
      </w:r>
      <w:r w:rsidR="00132E51" w:rsidRPr="00723AD9">
        <w:rPr>
          <w:rFonts w:ascii="GHEA Mariam" w:eastAsia="GHEA Mariam" w:hAnsi="GHEA Mariam" w:cs="GHEA Mariam"/>
          <w:sz w:val="24"/>
          <w:szCs w:val="24"/>
          <w:lang w:val="hy-AM"/>
        </w:rPr>
        <w:t xml:space="preserve"> նշանակված ազատազրկման ձևով պատիժը պայմանականորեն չկիրառել։</w:t>
      </w:r>
    </w:p>
    <w:p w14:paraId="5566D950" w14:textId="77777777" w:rsidR="00A03FC1" w:rsidRPr="00723AD9" w:rsidRDefault="00A03FC1" w:rsidP="003C5652">
      <w:pPr>
        <w:tabs>
          <w:tab w:val="left" w:pos="567"/>
        </w:tabs>
        <w:spacing w:line="360" w:lineRule="auto"/>
        <w:ind w:leftChars="0" w:left="-2" w:firstLineChars="0" w:firstLine="567"/>
        <w:contextualSpacing/>
        <w:jc w:val="both"/>
        <w:rPr>
          <w:rFonts w:ascii="GHEA Mariam" w:eastAsia="GHEA Mariam" w:hAnsi="GHEA Mariam" w:cs="GHEA Mariam"/>
          <w:b/>
          <w:sz w:val="32"/>
          <w:szCs w:val="32"/>
          <w:u w:val="single"/>
          <w:lang w:val="hy-AM"/>
        </w:rPr>
      </w:pPr>
    </w:p>
    <w:p w14:paraId="6A6E7F79" w14:textId="77777777" w:rsidR="00696A55" w:rsidRPr="00723AD9" w:rsidRDefault="00696A55" w:rsidP="003C5652">
      <w:pPr>
        <w:tabs>
          <w:tab w:val="left" w:pos="567"/>
        </w:tabs>
        <w:spacing w:line="360" w:lineRule="auto"/>
        <w:ind w:leftChars="0" w:left="-2" w:firstLineChars="0" w:firstLine="567"/>
        <w:contextualSpacing/>
        <w:jc w:val="both"/>
        <w:rPr>
          <w:rFonts w:ascii="GHEA Mariam" w:eastAsia="GHEA Mariam" w:hAnsi="GHEA Mariam" w:cs="GHEA Mariam"/>
          <w:b/>
          <w:sz w:val="2"/>
          <w:szCs w:val="2"/>
          <w:u w:val="single"/>
          <w:lang w:val="hy-AM"/>
        </w:rPr>
      </w:pPr>
    </w:p>
    <w:p w14:paraId="77ECBD4D" w14:textId="1C7BD353" w:rsidR="00077A3B" w:rsidRPr="00723AD9" w:rsidRDefault="00CC7CCA" w:rsidP="003C5652">
      <w:pPr>
        <w:tabs>
          <w:tab w:val="left" w:pos="567"/>
        </w:tabs>
        <w:spacing w:line="360" w:lineRule="auto"/>
        <w:ind w:leftChars="0" w:left="-2" w:firstLineChars="0" w:firstLine="567"/>
        <w:contextualSpacing/>
        <w:jc w:val="both"/>
        <w:rPr>
          <w:rFonts w:ascii="GHEA Mariam" w:eastAsia="GHEA Mariam" w:hAnsi="GHEA Mariam" w:cs="GHEA Mariam"/>
          <w:sz w:val="24"/>
          <w:szCs w:val="24"/>
          <w:u w:val="single"/>
          <w:lang w:val="hy-AM"/>
        </w:rPr>
      </w:pPr>
      <w:r w:rsidRPr="00723AD9">
        <w:rPr>
          <w:rFonts w:ascii="GHEA Mariam" w:eastAsia="GHEA Mariam" w:hAnsi="GHEA Mariam" w:cs="GHEA Mariam"/>
          <w:b/>
          <w:sz w:val="24"/>
          <w:szCs w:val="24"/>
          <w:u w:val="single"/>
          <w:lang w:val="hy-AM"/>
        </w:rPr>
        <w:t>Վ</w:t>
      </w:r>
      <w:r w:rsidR="00D3555F" w:rsidRPr="00723AD9">
        <w:rPr>
          <w:rFonts w:ascii="GHEA Mariam" w:eastAsia="GHEA Mariam" w:hAnsi="GHEA Mariam" w:cs="GHEA Mariam"/>
          <w:b/>
          <w:sz w:val="24"/>
          <w:szCs w:val="24"/>
          <w:u w:val="single"/>
          <w:lang w:val="hy-AM"/>
        </w:rPr>
        <w:t>ճռաբեկ բողոքի քննության համար էական նշանակություն ունեցող փաստական հանգամանքները.</w:t>
      </w:r>
    </w:p>
    <w:p w14:paraId="059562BC" w14:textId="1FFEA610" w:rsidR="002F3467" w:rsidRPr="00723AD9" w:rsidRDefault="00A1436B" w:rsidP="002F3467">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bookmarkStart w:id="1" w:name="_Hlk95153744"/>
      <w:r w:rsidRPr="00723AD9">
        <w:rPr>
          <w:rFonts w:ascii="GHEA Mariam" w:eastAsia="GHEA Mariam" w:hAnsi="GHEA Mariam" w:cs="GHEA Mariam"/>
          <w:sz w:val="24"/>
          <w:szCs w:val="24"/>
          <w:lang w:val="en-US"/>
        </w:rPr>
        <w:t>8</w:t>
      </w:r>
      <w:r w:rsidR="003C5652" w:rsidRPr="00723AD9">
        <w:rPr>
          <w:rFonts w:ascii="GHEA Mariam" w:eastAsia="GHEA Mariam" w:hAnsi="GHEA Mariam" w:cs="GHEA Mariam"/>
          <w:sz w:val="24"/>
          <w:szCs w:val="24"/>
          <w:lang w:val="hy-AM"/>
        </w:rPr>
        <w:t xml:space="preserve">. Նախաքննության մարմնի որոշմամբ </w:t>
      </w:r>
      <w:r w:rsidR="002F3467" w:rsidRPr="00723AD9">
        <w:rPr>
          <w:rFonts w:ascii="GHEA Mariam" w:eastAsia="GHEA Mariam" w:hAnsi="GHEA Mariam" w:cs="GHEA Mariam"/>
          <w:sz w:val="24"/>
          <w:szCs w:val="24"/>
          <w:lang w:val="hy-AM"/>
        </w:rPr>
        <w:t>Օրբել Հովակիմյանին 2003 թվականի ապրիլի 18-ին ընդունված</w:t>
      </w:r>
      <w:r w:rsidR="003C5652" w:rsidRPr="00723AD9">
        <w:rPr>
          <w:rFonts w:ascii="GHEA Mariam" w:eastAsia="GHEA Mariam" w:hAnsi="GHEA Mariam" w:cs="GHEA Mariam"/>
          <w:sz w:val="24"/>
          <w:szCs w:val="24"/>
          <w:lang w:val="hy-AM"/>
        </w:rPr>
        <w:t xml:space="preserve"> ՀՀ քրեական օրենսգրքի </w:t>
      </w:r>
      <w:r w:rsidR="00833498">
        <w:rPr>
          <w:rFonts w:ascii="GHEA Mariam" w:eastAsia="GHEA Mariam" w:hAnsi="GHEA Mariam" w:cs="GHEA Mariam"/>
          <w:sz w:val="24"/>
          <w:szCs w:val="24"/>
          <w:lang w:val="hy-AM"/>
        </w:rPr>
        <w:t>273-րդ հոդվածի 1-ին մասով</w:t>
      </w:r>
      <w:r w:rsidR="00833498" w:rsidRPr="00723AD9">
        <w:rPr>
          <w:rFonts w:ascii="GHEA Mariam" w:eastAsia="GHEA Mariam" w:hAnsi="GHEA Mariam" w:cs="GHEA Mariam"/>
          <w:sz w:val="24"/>
          <w:szCs w:val="24"/>
          <w:lang w:val="hy-AM"/>
        </w:rPr>
        <w:t xml:space="preserve"> </w:t>
      </w:r>
      <w:r w:rsidR="00833498">
        <w:rPr>
          <w:rFonts w:ascii="GHEA Mariam" w:eastAsia="GHEA Mariam" w:hAnsi="GHEA Mariam" w:cs="GHEA Mariam"/>
          <w:sz w:val="24"/>
          <w:szCs w:val="24"/>
          <w:lang w:val="hy-AM"/>
        </w:rPr>
        <w:t xml:space="preserve">և </w:t>
      </w:r>
      <w:r w:rsidR="002F3467" w:rsidRPr="00723AD9">
        <w:rPr>
          <w:rFonts w:ascii="GHEA Mariam" w:eastAsia="GHEA Mariam" w:hAnsi="GHEA Mariam" w:cs="GHEA Mariam"/>
          <w:sz w:val="24"/>
          <w:szCs w:val="24"/>
          <w:lang w:val="hy-AM"/>
        </w:rPr>
        <w:t>268-րդ</w:t>
      </w:r>
      <w:r w:rsidR="003C5652" w:rsidRPr="00723AD9">
        <w:rPr>
          <w:rFonts w:ascii="GHEA Mariam" w:eastAsia="GHEA Mariam" w:hAnsi="GHEA Mariam" w:cs="GHEA Mariam"/>
          <w:sz w:val="24"/>
          <w:szCs w:val="24"/>
          <w:lang w:val="hy-AM"/>
        </w:rPr>
        <w:t xml:space="preserve"> հոդվածի </w:t>
      </w:r>
      <w:r w:rsidR="002F3467" w:rsidRPr="00723AD9">
        <w:rPr>
          <w:rFonts w:ascii="GHEA Mariam" w:eastAsia="GHEA Mariam" w:hAnsi="GHEA Mariam" w:cs="GHEA Mariam"/>
          <w:sz w:val="24"/>
          <w:szCs w:val="24"/>
          <w:lang w:val="hy-AM"/>
        </w:rPr>
        <w:t>2-րդ</w:t>
      </w:r>
      <w:r w:rsidR="003C5652" w:rsidRPr="00723AD9">
        <w:rPr>
          <w:rFonts w:ascii="GHEA Mariam" w:eastAsia="GHEA Mariam" w:hAnsi="GHEA Mariam" w:cs="GHEA Mariam"/>
          <w:sz w:val="24"/>
          <w:szCs w:val="24"/>
          <w:lang w:val="hy-AM"/>
        </w:rPr>
        <w:t xml:space="preserve"> մասով</w:t>
      </w:r>
      <w:r w:rsidR="00833498">
        <w:rPr>
          <w:rFonts w:ascii="GHEA Mariam" w:eastAsia="GHEA Mariam" w:hAnsi="GHEA Mariam" w:cs="GHEA Mariam"/>
          <w:sz w:val="24"/>
          <w:szCs w:val="24"/>
          <w:lang w:val="hy-AM"/>
        </w:rPr>
        <w:t xml:space="preserve"> </w:t>
      </w:r>
      <w:r w:rsidR="003C5652" w:rsidRPr="00723AD9">
        <w:rPr>
          <w:rFonts w:ascii="GHEA Mariam" w:eastAsia="GHEA Mariam" w:hAnsi="GHEA Mariam" w:cs="GHEA Mariam"/>
          <w:sz w:val="24"/>
          <w:szCs w:val="24"/>
          <w:lang w:val="hy-AM"/>
        </w:rPr>
        <w:t>մեղադրանք է առաջադրվել հետևյալ արարք</w:t>
      </w:r>
      <w:r w:rsidR="00833498">
        <w:rPr>
          <w:rFonts w:ascii="GHEA Mariam" w:eastAsia="GHEA Mariam" w:hAnsi="GHEA Mariam" w:cs="GHEA Mariam"/>
          <w:sz w:val="24"/>
          <w:szCs w:val="24"/>
          <w:lang w:val="hy-AM"/>
        </w:rPr>
        <w:t>ներ</w:t>
      </w:r>
      <w:r w:rsidR="003C5652" w:rsidRPr="00723AD9">
        <w:rPr>
          <w:rFonts w:ascii="GHEA Mariam" w:eastAsia="GHEA Mariam" w:hAnsi="GHEA Mariam" w:cs="GHEA Mariam"/>
          <w:sz w:val="24"/>
          <w:szCs w:val="24"/>
          <w:lang w:val="hy-AM"/>
        </w:rPr>
        <w:t xml:space="preserve">ի համար. </w:t>
      </w:r>
      <w:r w:rsidR="003C5652" w:rsidRPr="00723AD9">
        <w:rPr>
          <w:rFonts w:ascii="GHEA Mariam" w:eastAsia="GHEA Mariam" w:hAnsi="GHEA Mariam" w:cs="GHEA Mariam"/>
          <w:i/>
          <w:iCs/>
          <w:sz w:val="24"/>
          <w:szCs w:val="24"/>
          <w:lang w:val="hy-AM"/>
        </w:rPr>
        <w:t>«(…) [Ն]ա</w:t>
      </w:r>
      <w:r w:rsidR="002F3467" w:rsidRPr="00723AD9">
        <w:rPr>
          <w:rFonts w:ascii="GHEA Mariam" w:eastAsia="GHEA Mariam" w:hAnsi="GHEA Mariam" w:cs="GHEA Mariam"/>
          <w:i/>
          <w:iCs/>
          <w:sz w:val="24"/>
          <w:szCs w:val="24"/>
          <w:lang w:val="hy-AM"/>
        </w:rPr>
        <w:t xml:space="preserve"> խախտելով «Թմրամիջոցների և հոգեմետ </w:t>
      </w:r>
      <w:r w:rsidR="00FB4257" w:rsidRPr="00723AD9">
        <w:rPr>
          <w:rFonts w:ascii="GHEA Mariam" w:eastAsia="GHEA Mariam" w:hAnsi="GHEA Mariam" w:cs="GHEA Mariam"/>
          <w:i/>
          <w:iCs/>
          <w:sz w:val="24"/>
          <w:szCs w:val="24"/>
          <w:lang w:val="en-US"/>
        </w:rPr>
        <w:t>(</w:t>
      </w:r>
      <w:r w:rsidR="002F3467" w:rsidRPr="00723AD9">
        <w:rPr>
          <w:rFonts w:ascii="GHEA Mariam" w:eastAsia="GHEA Mariam" w:hAnsi="GHEA Mariam" w:cs="GHEA Mariam"/>
          <w:i/>
          <w:iCs/>
          <w:sz w:val="24"/>
          <w:szCs w:val="24"/>
          <w:lang w:val="hy-AM"/>
        </w:rPr>
        <w:t>հոգեներգործուն</w:t>
      </w:r>
      <w:r w:rsidR="00FB4257" w:rsidRPr="00723AD9">
        <w:rPr>
          <w:rFonts w:ascii="GHEA Mariam" w:eastAsia="GHEA Mariam" w:hAnsi="GHEA Mariam" w:cs="GHEA Mariam"/>
          <w:i/>
          <w:iCs/>
          <w:sz w:val="24"/>
          <w:szCs w:val="24"/>
          <w:lang w:val="en-US"/>
        </w:rPr>
        <w:t>)</w:t>
      </w:r>
      <w:r w:rsidR="002F3467" w:rsidRPr="00723AD9">
        <w:rPr>
          <w:rFonts w:ascii="GHEA Mariam" w:eastAsia="GHEA Mariam" w:hAnsi="GHEA Mariam" w:cs="GHEA Mariam"/>
          <w:i/>
          <w:iCs/>
          <w:sz w:val="24"/>
          <w:szCs w:val="24"/>
          <w:lang w:val="hy-AM"/>
        </w:rPr>
        <w:t xml:space="preserve"> նյութերի» մասին ՀՀ օրենքի 13-րդ հոդվածի 3-րդ կետի պահանջը, 2020 թվականի ապրիլ ամսից սկսած Արագածոտնի մարզի Օշական գյուղի Մաշտոցի փողոցի 47 տան բակում՝ ցանցապատ տարածքում մշակել և աճեցրել է շրջանառությունն արգելված, խոշոր չափի՝ 15 հատ թմրամիջոց՝ թմրալկալոիդ տետրահիդրոկաննաբինոլ պարունակող կանեփ (cannabis խմբի) տեսակի բույսեր, որոնք 2020 թվականի սեպտեմբերի 12-ին հայտնաբերվել և վերցվել են ՀՀ </w:t>
      </w:r>
      <w:r w:rsidR="002F3467" w:rsidRPr="00723AD9">
        <w:rPr>
          <w:rFonts w:ascii="GHEA Mariam" w:eastAsia="GHEA Mariam" w:hAnsi="GHEA Mariam" w:cs="GHEA Mariam"/>
          <w:i/>
          <w:iCs/>
          <w:sz w:val="24"/>
          <w:szCs w:val="24"/>
          <w:lang w:val="hy-AM"/>
        </w:rPr>
        <w:lastRenderedPageBreak/>
        <w:t>ոստիկանության Աշտարակի բաժնի աշխատակիցների կողմից՝ նրա տանը կից բակում կատարված զննությամբ։</w:t>
      </w:r>
    </w:p>
    <w:p w14:paraId="77146CAB" w14:textId="377858B1" w:rsidR="003C5652" w:rsidRPr="00723AD9" w:rsidRDefault="002F3467" w:rsidP="002F3467">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723AD9">
        <w:rPr>
          <w:rFonts w:ascii="GHEA Mariam" w:eastAsia="GHEA Mariam" w:hAnsi="GHEA Mariam" w:cs="GHEA Mariam"/>
          <w:i/>
          <w:iCs/>
          <w:sz w:val="24"/>
          <w:szCs w:val="24"/>
          <w:lang w:val="hy-AM"/>
        </w:rPr>
        <w:t xml:space="preserve">Բացի այդ, Օրբել Ժորայի Հովակիմյանը, խախտելով «Թմրամիջոցների և հոգեմետ </w:t>
      </w:r>
      <w:r w:rsidR="00AE70D0" w:rsidRPr="00723AD9">
        <w:rPr>
          <w:rFonts w:ascii="GHEA Mariam" w:eastAsia="GHEA Mariam" w:hAnsi="GHEA Mariam" w:cs="GHEA Mariam"/>
          <w:i/>
          <w:iCs/>
          <w:sz w:val="24"/>
          <w:szCs w:val="24"/>
          <w:lang w:val="en-US"/>
        </w:rPr>
        <w:t>(</w:t>
      </w:r>
      <w:r w:rsidR="00AE70D0" w:rsidRPr="00723AD9">
        <w:rPr>
          <w:rFonts w:ascii="GHEA Mariam" w:eastAsia="GHEA Mariam" w:hAnsi="GHEA Mariam" w:cs="GHEA Mariam"/>
          <w:i/>
          <w:iCs/>
          <w:sz w:val="24"/>
          <w:szCs w:val="24"/>
          <w:lang w:val="hy-AM"/>
        </w:rPr>
        <w:t>հոգեներգործուն</w:t>
      </w:r>
      <w:r w:rsidR="00AE70D0" w:rsidRPr="00723AD9">
        <w:rPr>
          <w:rFonts w:ascii="GHEA Mariam" w:eastAsia="GHEA Mariam" w:hAnsi="GHEA Mariam" w:cs="GHEA Mariam"/>
          <w:i/>
          <w:iCs/>
          <w:sz w:val="24"/>
          <w:szCs w:val="24"/>
          <w:lang w:val="en-US"/>
        </w:rPr>
        <w:t>)</w:t>
      </w:r>
      <w:r w:rsidR="00AE70D0" w:rsidRPr="00723AD9">
        <w:rPr>
          <w:rFonts w:ascii="GHEA Mariam" w:eastAsia="GHEA Mariam" w:hAnsi="GHEA Mariam" w:cs="GHEA Mariam"/>
          <w:i/>
          <w:iCs/>
          <w:sz w:val="24"/>
          <w:szCs w:val="24"/>
          <w:lang w:val="hy-AM"/>
        </w:rPr>
        <w:t xml:space="preserve"> </w:t>
      </w:r>
      <w:r w:rsidRPr="00723AD9">
        <w:rPr>
          <w:rFonts w:ascii="GHEA Mariam" w:eastAsia="GHEA Mariam" w:hAnsi="GHEA Mariam" w:cs="GHEA Mariam"/>
          <w:i/>
          <w:iCs/>
          <w:sz w:val="24"/>
          <w:szCs w:val="24"/>
          <w:lang w:val="hy-AM"/>
        </w:rPr>
        <w:t>նյութերի» մասին ՀՀ օրենքի 11-րդ հոդվածի 2-րդ կետի պահանջը, իր հողամասում մշակած և աճեցրած կանեփ տեսակի բույսերից տերևներ և գլխիկներ պոկելով, ապօրինի ձեռք է բերել և իր օգտագործման համար ապօրինի պահել ընդհանուր՝ խոշոր չափի՝ 12.88 գրամ հաստատուն քաշով «Մարիխուանա» տեսակի թմրամիջոցներ, որոնք 2020 թվականի սեպտեմբերի 12-ին հայտնաբերվել և վերցվել են ոստիկանության Աշտարակի բաժին աշխատակիցների կողմից՝ նրա տանը կից բակում կատարված զննությամբ</w:t>
      </w:r>
      <w:r w:rsidR="003C5652" w:rsidRPr="00723AD9">
        <w:rPr>
          <w:rFonts w:ascii="GHEA Mariam" w:eastAsia="GHEA Mariam" w:hAnsi="GHEA Mariam" w:cs="GHEA Mariam"/>
          <w:i/>
          <w:iCs/>
          <w:sz w:val="24"/>
          <w:szCs w:val="24"/>
          <w:lang w:val="hy-AM"/>
        </w:rPr>
        <w:t>»</w:t>
      </w:r>
      <w:r w:rsidRPr="00723AD9">
        <w:rPr>
          <w:rStyle w:val="FootnoteReference"/>
          <w:rFonts w:ascii="GHEA Mariam" w:eastAsia="GHEA Mariam" w:hAnsi="GHEA Mariam" w:cs="GHEA Mariam"/>
          <w:i/>
          <w:iCs/>
          <w:sz w:val="24"/>
          <w:szCs w:val="24"/>
          <w:lang w:val="hy-AM"/>
        </w:rPr>
        <w:footnoteReference w:id="1"/>
      </w:r>
      <w:r w:rsidR="003C5652" w:rsidRPr="00723AD9">
        <w:rPr>
          <w:rFonts w:ascii="GHEA Mariam" w:eastAsia="GHEA Mariam" w:hAnsi="GHEA Mariam" w:cs="GHEA Mariam"/>
          <w:i/>
          <w:iCs/>
          <w:sz w:val="24"/>
          <w:szCs w:val="24"/>
          <w:lang w:val="hy-AM"/>
        </w:rPr>
        <w:t>:</w:t>
      </w:r>
    </w:p>
    <w:p w14:paraId="69F2C90B" w14:textId="5D851826" w:rsidR="007F29EF" w:rsidRPr="00723AD9" w:rsidRDefault="00A1436B" w:rsidP="006E016D">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723AD9">
        <w:rPr>
          <w:rFonts w:ascii="GHEA Mariam" w:eastAsia="GHEA Mariam" w:hAnsi="GHEA Mariam" w:cs="GHEA Mariam"/>
          <w:sz w:val="24"/>
          <w:szCs w:val="24"/>
          <w:lang w:val="en-US"/>
        </w:rPr>
        <w:t>9</w:t>
      </w:r>
      <w:r w:rsidR="003C5652" w:rsidRPr="00723AD9">
        <w:rPr>
          <w:rFonts w:ascii="GHEA Mariam" w:eastAsia="GHEA Mariam" w:hAnsi="GHEA Mariam" w:cs="GHEA Mariam"/>
          <w:sz w:val="24"/>
          <w:szCs w:val="24"/>
          <w:lang w:val="hy-AM"/>
        </w:rPr>
        <w:t>.  Առաջին ատյանի դատարան</w:t>
      </w:r>
      <w:r w:rsidR="00325114" w:rsidRPr="00723AD9">
        <w:rPr>
          <w:rFonts w:ascii="GHEA Mariam" w:eastAsia="GHEA Mariam" w:hAnsi="GHEA Mariam" w:cs="GHEA Mariam"/>
          <w:sz w:val="24"/>
          <w:szCs w:val="24"/>
          <w:lang w:val="hy-AM"/>
        </w:rPr>
        <w:t>ի</w:t>
      </w:r>
      <w:r w:rsidR="003C5652" w:rsidRPr="00723AD9">
        <w:rPr>
          <w:rFonts w:ascii="GHEA Mariam" w:eastAsia="GHEA Mariam" w:hAnsi="GHEA Mariam" w:cs="GHEA Mariam"/>
          <w:sz w:val="24"/>
          <w:szCs w:val="24"/>
          <w:lang w:val="hy-AM"/>
        </w:rPr>
        <w:t xml:space="preserve"> դատավճռով արձանագր</w:t>
      </w:r>
      <w:r w:rsidR="00325114" w:rsidRPr="00723AD9">
        <w:rPr>
          <w:rFonts w:ascii="GHEA Mariam" w:eastAsia="GHEA Mariam" w:hAnsi="GHEA Mariam" w:cs="GHEA Mariam"/>
          <w:sz w:val="24"/>
          <w:szCs w:val="24"/>
          <w:lang w:val="hy-AM"/>
        </w:rPr>
        <w:t>վ</w:t>
      </w:r>
      <w:r w:rsidR="003C5652" w:rsidRPr="00723AD9">
        <w:rPr>
          <w:rFonts w:ascii="GHEA Mariam" w:eastAsia="GHEA Mariam" w:hAnsi="GHEA Mariam" w:cs="GHEA Mariam"/>
          <w:sz w:val="24"/>
          <w:szCs w:val="24"/>
          <w:lang w:val="hy-AM"/>
        </w:rPr>
        <w:t>ել է հետևյալը</w:t>
      </w:r>
      <w:r w:rsidR="003C5652" w:rsidRPr="00723AD9">
        <w:rPr>
          <w:rFonts w:ascii="Cambria Math" w:eastAsia="GHEA Mariam" w:hAnsi="Cambria Math" w:cs="Cambria Math"/>
          <w:sz w:val="24"/>
          <w:szCs w:val="24"/>
          <w:lang w:val="hy-AM"/>
        </w:rPr>
        <w:t>․</w:t>
      </w:r>
      <w:r w:rsidR="003C5652" w:rsidRPr="00723AD9">
        <w:rPr>
          <w:rFonts w:ascii="GHEA Mariam" w:eastAsia="GHEA Mariam" w:hAnsi="GHEA Mariam" w:cs="GHEA Mariam"/>
          <w:sz w:val="24"/>
          <w:szCs w:val="24"/>
          <w:lang w:val="hy-AM"/>
        </w:rPr>
        <w:t xml:space="preserve"> </w:t>
      </w:r>
      <w:r w:rsidR="007F29EF" w:rsidRPr="00723AD9">
        <w:rPr>
          <w:rFonts w:ascii="GHEA Mariam" w:eastAsia="GHEA Mariam" w:hAnsi="GHEA Mariam" w:cs="GHEA Mariam"/>
          <w:i/>
          <w:iCs/>
          <w:sz w:val="24"/>
          <w:szCs w:val="24"/>
          <w:lang w:val="hy-AM"/>
        </w:rPr>
        <w:t xml:space="preserve">«(…)  Դատարանը հիմք ընդունելով մեղադրանքի հիմքում դրված ապացույցները, գտնում է, որ ամբաստանյալ Օրբել Ժորայի </w:t>
      </w:r>
      <w:r w:rsidR="007E48B8" w:rsidRPr="00723AD9">
        <w:rPr>
          <w:rFonts w:ascii="GHEA Mariam" w:eastAsia="GHEA Mariam" w:hAnsi="GHEA Mariam" w:cs="GHEA Mariam"/>
          <w:i/>
          <w:iCs/>
          <w:sz w:val="24"/>
          <w:szCs w:val="24"/>
          <w:lang w:val="en-US"/>
        </w:rPr>
        <w:t>[</w:t>
      </w:r>
      <w:r w:rsidR="007F29EF" w:rsidRPr="00723AD9">
        <w:rPr>
          <w:rFonts w:ascii="GHEA Mariam" w:eastAsia="GHEA Mariam" w:hAnsi="GHEA Mariam" w:cs="GHEA Mariam"/>
          <w:i/>
          <w:iCs/>
          <w:sz w:val="24"/>
          <w:szCs w:val="24"/>
          <w:lang w:val="hy-AM"/>
        </w:rPr>
        <w:t>Հովակիմյանին</w:t>
      </w:r>
      <w:r w:rsidR="007E48B8" w:rsidRPr="00723AD9">
        <w:rPr>
          <w:rFonts w:ascii="GHEA Mariam" w:eastAsia="GHEA Mariam" w:hAnsi="GHEA Mariam" w:cs="GHEA Mariam"/>
          <w:i/>
          <w:iCs/>
          <w:sz w:val="24"/>
          <w:szCs w:val="24"/>
          <w:lang w:val="en-US"/>
        </w:rPr>
        <w:t>]</w:t>
      </w:r>
      <w:r w:rsidR="007F29EF" w:rsidRPr="00723AD9">
        <w:rPr>
          <w:rFonts w:ascii="GHEA Mariam" w:eastAsia="GHEA Mariam" w:hAnsi="GHEA Mariam" w:cs="GHEA Mariam"/>
          <w:i/>
          <w:iCs/>
          <w:sz w:val="24"/>
          <w:szCs w:val="24"/>
          <w:lang w:val="hy-AM"/>
        </w:rPr>
        <w:t xml:space="preserve"> ՀՀ քրեական օրենսգրքի 273-րդ հոդվածի 1-ին մասով և 268-րդ հոդվածի 2-րդ մասով առաջադրված մեղադրանքները հիմնավորված են և այդ հոդվածներով էլ նա պետք է ենթարկվի պատժի:</w:t>
      </w:r>
    </w:p>
    <w:p w14:paraId="0AEDA7E6" w14:textId="7E10D3D4" w:rsidR="007F29EF" w:rsidRPr="00723AD9" w:rsidRDefault="007F29EF" w:rsidP="007F29EF">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723AD9">
        <w:rPr>
          <w:rFonts w:ascii="GHEA Mariam" w:eastAsia="GHEA Mariam" w:hAnsi="GHEA Mariam" w:cs="GHEA Mariam"/>
          <w:i/>
          <w:iCs/>
          <w:sz w:val="24"/>
          <w:szCs w:val="24"/>
          <w:lang w:val="hy-AM"/>
        </w:rPr>
        <w:t xml:space="preserve">(…)  Դատարանը որպես Օրբել Ժորայի </w:t>
      </w:r>
      <w:r w:rsidR="007E48B8" w:rsidRPr="00723AD9">
        <w:rPr>
          <w:rFonts w:ascii="GHEA Mariam" w:eastAsia="GHEA Mariam" w:hAnsi="GHEA Mariam" w:cs="GHEA Mariam"/>
          <w:i/>
          <w:iCs/>
          <w:sz w:val="24"/>
          <w:szCs w:val="24"/>
          <w:lang w:val="en-US"/>
        </w:rPr>
        <w:t>[</w:t>
      </w:r>
      <w:r w:rsidR="007E48B8" w:rsidRPr="00723AD9">
        <w:rPr>
          <w:rFonts w:ascii="GHEA Mariam" w:eastAsia="GHEA Mariam" w:hAnsi="GHEA Mariam" w:cs="GHEA Mariam"/>
          <w:i/>
          <w:iCs/>
          <w:sz w:val="24"/>
          <w:szCs w:val="24"/>
          <w:lang w:val="hy-AM"/>
        </w:rPr>
        <w:t>Հովակիմյանի</w:t>
      </w:r>
      <w:r w:rsidR="007E48B8" w:rsidRPr="00723AD9">
        <w:rPr>
          <w:rFonts w:ascii="GHEA Mariam" w:eastAsia="GHEA Mariam" w:hAnsi="GHEA Mariam" w:cs="GHEA Mariam"/>
          <w:i/>
          <w:iCs/>
          <w:sz w:val="24"/>
          <w:szCs w:val="24"/>
          <w:lang w:val="en-US"/>
        </w:rPr>
        <w:t>]</w:t>
      </w:r>
      <w:r w:rsidRPr="00723AD9">
        <w:rPr>
          <w:rFonts w:ascii="GHEA Mariam" w:eastAsia="GHEA Mariam" w:hAnsi="GHEA Mariam" w:cs="GHEA Mariam"/>
          <w:i/>
          <w:iCs/>
          <w:sz w:val="24"/>
          <w:szCs w:val="24"/>
          <w:lang w:val="hy-AM"/>
        </w:rPr>
        <w:t xml:space="preserve"> անձը բնութագրող տվյալներ հաշվի է առնում այն, որ նա 59 տարեկան է, բնութագրվում է դրական, առաջադրված մեղադրանքում իրեն մեղավոր է ճանաչել, զղջում է կատարածի համար:</w:t>
      </w:r>
    </w:p>
    <w:p w14:paraId="5A4ED07C" w14:textId="77777777" w:rsidR="007F29EF" w:rsidRPr="00723AD9" w:rsidRDefault="007F29EF" w:rsidP="007F29EF">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723AD9">
        <w:rPr>
          <w:rFonts w:ascii="GHEA Mariam" w:eastAsia="GHEA Mariam" w:hAnsi="GHEA Mariam" w:cs="GHEA Mariam"/>
          <w:i/>
          <w:iCs/>
          <w:sz w:val="24"/>
          <w:szCs w:val="24"/>
          <w:lang w:val="hy-AM"/>
        </w:rPr>
        <w:t>Օրբել Հովակիմյանի պատիժը և պատասխանատվությունը ծանրացնող և մեղմացնող հանգամանքներ առկա չեն:</w:t>
      </w:r>
    </w:p>
    <w:p w14:paraId="2986B066" w14:textId="5126AA17" w:rsidR="007F29EF" w:rsidRPr="00723AD9" w:rsidRDefault="007F29EF" w:rsidP="007F29EF">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723AD9">
        <w:rPr>
          <w:rFonts w:ascii="GHEA Mariam" w:eastAsia="GHEA Mariam" w:hAnsi="GHEA Mariam" w:cs="GHEA Mariam"/>
          <w:i/>
          <w:iCs/>
          <w:sz w:val="24"/>
          <w:szCs w:val="24"/>
          <w:lang w:val="hy-AM"/>
        </w:rPr>
        <w:t xml:space="preserve">(…) </w:t>
      </w:r>
      <w:r w:rsidRPr="00723AD9">
        <w:rPr>
          <w:rFonts w:ascii="GHEA Mariam" w:eastAsia="GHEA Mariam" w:hAnsi="GHEA Mariam" w:cs="GHEA Mariam"/>
          <w:i/>
          <w:iCs/>
          <w:sz w:val="24"/>
          <w:szCs w:val="24"/>
        </w:rPr>
        <w:t>[</w:t>
      </w:r>
      <w:r w:rsidRPr="00723AD9">
        <w:rPr>
          <w:rFonts w:ascii="GHEA Mariam" w:eastAsia="GHEA Mariam" w:hAnsi="GHEA Mariam" w:cs="GHEA Mariam"/>
          <w:i/>
          <w:iCs/>
          <w:sz w:val="24"/>
          <w:szCs w:val="24"/>
          <w:lang w:val="hy-AM"/>
        </w:rPr>
        <w:t>Գ</w:t>
      </w:r>
      <w:r w:rsidRPr="00723AD9">
        <w:rPr>
          <w:rFonts w:ascii="GHEA Mariam" w:eastAsia="GHEA Mariam" w:hAnsi="GHEA Mariam" w:cs="GHEA Mariam"/>
          <w:i/>
          <w:iCs/>
          <w:sz w:val="24"/>
          <w:szCs w:val="24"/>
        </w:rPr>
        <w:t>]</w:t>
      </w:r>
      <w:r w:rsidRPr="00723AD9">
        <w:rPr>
          <w:rFonts w:ascii="GHEA Mariam" w:eastAsia="GHEA Mariam" w:hAnsi="GHEA Mariam" w:cs="GHEA Mariam"/>
          <w:i/>
          <w:iCs/>
          <w:sz w:val="24"/>
          <w:szCs w:val="24"/>
          <w:lang w:val="hy-AM"/>
        </w:rPr>
        <w:t xml:space="preserve">նահատելով ամբաստանյալ` Օրբել Ժորայի </w:t>
      </w:r>
      <w:r w:rsidR="007E48B8" w:rsidRPr="00723AD9">
        <w:rPr>
          <w:rFonts w:ascii="GHEA Mariam" w:eastAsia="GHEA Mariam" w:hAnsi="GHEA Mariam" w:cs="GHEA Mariam"/>
          <w:i/>
          <w:iCs/>
          <w:sz w:val="24"/>
          <w:szCs w:val="24"/>
          <w:lang w:val="en-US"/>
        </w:rPr>
        <w:t>[</w:t>
      </w:r>
      <w:r w:rsidR="007E48B8" w:rsidRPr="00723AD9">
        <w:rPr>
          <w:rFonts w:ascii="GHEA Mariam" w:eastAsia="GHEA Mariam" w:hAnsi="GHEA Mariam" w:cs="GHEA Mariam"/>
          <w:i/>
          <w:iCs/>
          <w:sz w:val="24"/>
          <w:szCs w:val="24"/>
          <w:lang w:val="hy-AM"/>
        </w:rPr>
        <w:t>Հովակիմյանի</w:t>
      </w:r>
      <w:r w:rsidR="007E48B8" w:rsidRPr="00723AD9">
        <w:rPr>
          <w:rFonts w:ascii="GHEA Mariam" w:eastAsia="GHEA Mariam" w:hAnsi="GHEA Mariam" w:cs="GHEA Mariam"/>
          <w:i/>
          <w:iCs/>
          <w:sz w:val="24"/>
          <w:szCs w:val="24"/>
          <w:lang w:val="en-US"/>
        </w:rPr>
        <w:t>]</w:t>
      </w:r>
      <w:r w:rsidRPr="00723AD9">
        <w:rPr>
          <w:rFonts w:ascii="GHEA Mariam" w:eastAsia="GHEA Mariam" w:hAnsi="GHEA Mariam" w:cs="GHEA Mariam"/>
          <w:i/>
          <w:iCs/>
          <w:sz w:val="24"/>
          <w:szCs w:val="24"/>
          <w:lang w:val="hy-AM"/>
        </w:rPr>
        <w:t xml:space="preserve"> կողմից կատարված հանցագործությունների բնույթը և հանրության համար վտանգավորության աստիճանը, այդ թվում՝ նրա հանցավոր մտադրության իրականացման աստիճանը, խախտված հասարակական հարաբերության սոցիալական նշանակությունը, հանցանքները կատարելուց հետո ամբաստանյալի դրսևորած վարքագիծը, նրա պատասխանատվությունը և պատիժը մեղմացնող, անձը բնութագրող հանգամանքների առկայությունը, պատասխանատվությունը և </w:t>
      </w:r>
      <w:r w:rsidRPr="00723AD9">
        <w:rPr>
          <w:rFonts w:ascii="GHEA Mariam" w:eastAsia="GHEA Mariam" w:hAnsi="GHEA Mariam" w:cs="GHEA Mariam"/>
          <w:i/>
          <w:iCs/>
          <w:sz w:val="24"/>
          <w:szCs w:val="24"/>
          <w:lang w:val="hy-AM"/>
        </w:rPr>
        <w:lastRenderedPageBreak/>
        <w:t>պատիժը ծանրացնող հանգամանքների բացակայությունը, դատարանը հանգում է հետևության, որ տվյալ դեպքում սանկցիայով նախատեսված ազատազրկման ձևով նվազ խիստ պատժատեսակի միջոցով հնարավոր է ապահովել պատժի նպատակների իրացվելիությունը և տվյալ դեպքում նշանակվող պատիժը բխում է նաև ՀՀ քրեական օրենսգրքի 10-րդ և 61-րդ հոդվածներով սահմանված՝ արդարության և պատասխանատվության անհատականացման, պատիժ նշանակելու ընդհանուր սկզբունքներից:</w:t>
      </w:r>
    </w:p>
    <w:p w14:paraId="2F2A0F39" w14:textId="77777777" w:rsidR="007F29EF" w:rsidRPr="00723AD9" w:rsidRDefault="007F29EF" w:rsidP="007F29EF">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723AD9">
        <w:rPr>
          <w:rFonts w:ascii="GHEA Mariam" w:eastAsia="GHEA Mariam" w:hAnsi="GHEA Mariam" w:cs="GHEA Mariam"/>
          <w:i/>
          <w:iCs/>
          <w:sz w:val="24"/>
          <w:szCs w:val="24"/>
          <w:lang w:val="hy-AM"/>
        </w:rPr>
        <w:t>Դատարանը գտնում է, որ Օրբել Հովակիմյանի նկատմամբ վերջնական պատիժ պետք է նշանակել ՀՀ քրեական օրենսգրքի 66-րդ հոդվածով սահմանված կանոններով՝ նշանակված պատիժները մասնակիորեն գումարելու միջոցով:</w:t>
      </w:r>
    </w:p>
    <w:p w14:paraId="75B84BF5" w14:textId="5B06A648" w:rsidR="007F29EF" w:rsidRPr="00723AD9" w:rsidRDefault="007F29EF" w:rsidP="007F29EF">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723AD9">
        <w:rPr>
          <w:rFonts w:ascii="GHEA Mariam" w:eastAsia="GHEA Mariam" w:hAnsi="GHEA Mariam" w:cs="GHEA Mariam"/>
          <w:i/>
          <w:iCs/>
          <w:sz w:val="24"/>
          <w:szCs w:val="24"/>
          <w:lang w:val="hy-AM"/>
        </w:rPr>
        <w:t xml:space="preserve">(…) </w:t>
      </w:r>
      <w:r w:rsidRPr="00723AD9">
        <w:rPr>
          <w:rFonts w:ascii="GHEA Mariam" w:eastAsia="GHEA Mariam" w:hAnsi="GHEA Mariam" w:cs="GHEA Mariam"/>
          <w:i/>
          <w:iCs/>
          <w:sz w:val="24"/>
          <w:szCs w:val="24"/>
          <w:lang w:val="en-US"/>
        </w:rPr>
        <w:t>[</w:t>
      </w:r>
      <w:r w:rsidRPr="00723AD9">
        <w:rPr>
          <w:rFonts w:ascii="GHEA Mariam" w:eastAsia="GHEA Mariam" w:hAnsi="GHEA Mariam" w:cs="GHEA Mariam"/>
          <w:i/>
          <w:iCs/>
          <w:sz w:val="24"/>
          <w:szCs w:val="24"/>
          <w:lang w:val="hy-AM"/>
        </w:rPr>
        <w:t>Դ</w:t>
      </w:r>
      <w:r w:rsidRPr="00723AD9">
        <w:rPr>
          <w:rFonts w:ascii="GHEA Mariam" w:eastAsia="GHEA Mariam" w:hAnsi="GHEA Mariam" w:cs="GHEA Mariam"/>
          <w:i/>
          <w:iCs/>
          <w:sz w:val="24"/>
          <w:szCs w:val="24"/>
          <w:lang w:val="en-US"/>
        </w:rPr>
        <w:t>]</w:t>
      </w:r>
      <w:r w:rsidRPr="00723AD9">
        <w:rPr>
          <w:rFonts w:ascii="GHEA Mariam" w:eastAsia="GHEA Mariam" w:hAnsi="GHEA Mariam" w:cs="GHEA Mariam"/>
          <w:i/>
          <w:iCs/>
          <w:sz w:val="24"/>
          <w:szCs w:val="24"/>
          <w:lang w:val="hy-AM"/>
        </w:rPr>
        <w:t>ատարանը ուսումնասիրելով ամբաստանյալ Օրբել Ժորայի Հովակիմյանի անձը, այդ թվում՝ նրա անձը բնութագրող սոցիալ-հոգեբանական, սոցիալ-ժողովրդագրական հատկանիշները, հանցագործությունից հետո դրսևորած վարքագիծը, նրա կողմից քրեական օրենքով արգելված արարքի կատարման եղանակը, բնույթը, հանրային վտանգավորության աստիճանը, ինչպես նաև այն, որ նախկինում դատված չի եղել, բնութագրվում է դրական, զղջում է կատարածի համար, գտնում է, որ ազատազրկման ձևով նշանակվող պատժատեսակի կիրառման արդյունքում ակնկալվող պատժի նպատակների իրագործումը հնարավոր է նաև առանց նշանակված պատժատեսակը կրելու:</w:t>
      </w:r>
    </w:p>
    <w:p w14:paraId="175F8AA4" w14:textId="73287137" w:rsidR="007F29EF" w:rsidRPr="00723AD9" w:rsidRDefault="007F29EF" w:rsidP="003C5652">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723AD9">
        <w:rPr>
          <w:rFonts w:ascii="GHEA Mariam" w:eastAsia="GHEA Mariam" w:hAnsi="GHEA Mariam" w:cs="GHEA Mariam"/>
          <w:i/>
          <w:iCs/>
          <w:sz w:val="24"/>
          <w:szCs w:val="24"/>
          <w:lang w:val="hy-AM"/>
        </w:rPr>
        <w:t>Դատարանը գտնում է նաև, որ ամբաստանյալ Օրբել Հովակիմյանի հետագա վարքագծի վերահսկողությունն ապահովելու նպատակով պետք է սահմանել փորձաշրջան՝ վերահսկողությունը դնելով՝ ՀՀ արդարադատության նախարարության պրոբացիայի ծառայության վրա և Օրբել Հովակիմյանի վրա պետք է դնել պարտականություն` չփոխել մշտական բնակության վայրը՝ վարքագծի նկատմամբ սահմանված վերահսկողությունը պատշաճ իրականացնելու նպատակով</w:t>
      </w:r>
      <w:r w:rsidR="007E48B8" w:rsidRPr="00723AD9">
        <w:rPr>
          <w:rFonts w:ascii="GHEA Mariam" w:eastAsia="GHEA Mariam" w:hAnsi="GHEA Mariam" w:cs="GHEA Mariam"/>
          <w:i/>
          <w:iCs/>
          <w:sz w:val="24"/>
          <w:szCs w:val="24"/>
          <w:lang w:val="en-US"/>
        </w:rPr>
        <w:t xml:space="preserve"> </w:t>
      </w:r>
      <w:r w:rsidRPr="00723AD9">
        <w:rPr>
          <w:rFonts w:ascii="GHEA Mariam" w:eastAsia="GHEA Mariam" w:hAnsi="GHEA Mariam" w:cs="GHEA Mariam"/>
          <w:i/>
          <w:iCs/>
          <w:sz w:val="24"/>
          <w:szCs w:val="24"/>
          <w:lang w:val="hy-AM"/>
        </w:rPr>
        <w:t>(…)»</w:t>
      </w:r>
      <w:r w:rsidRPr="00723AD9">
        <w:rPr>
          <w:rStyle w:val="FootnoteReference"/>
          <w:rFonts w:ascii="GHEA Mariam" w:eastAsia="GHEA Mariam" w:hAnsi="GHEA Mariam" w:cs="GHEA Mariam"/>
          <w:i/>
          <w:iCs/>
          <w:sz w:val="24"/>
          <w:szCs w:val="24"/>
          <w:lang w:val="hy-AM"/>
        </w:rPr>
        <w:footnoteReference w:id="2"/>
      </w:r>
      <w:r w:rsidRPr="00723AD9">
        <w:rPr>
          <w:rFonts w:ascii="GHEA Mariam" w:eastAsia="GHEA Mariam" w:hAnsi="GHEA Mariam" w:cs="GHEA Mariam"/>
          <w:i/>
          <w:iCs/>
          <w:sz w:val="24"/>
          <w:szCs w:val="24"/>
          <w:lang w:val="hy-AM"/>
        </w:rPr>
        <w:t>։</w:t>
      </w:r>
    </w:p>
    <w:p w14:paraId="794A8361" w14:textId="0F5D57C8" w:rsidR="00163E00" w:rsidRPr="00723AD9" w:rsidRDefault="00A1436B" w:rsidP="00163E00">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723AD9">
        <w:rPr>
          <w:rFonts w:ascii="GHEA Mariam" w:eastAsia="GHEA Mariam" w:hAnsi="GHEA Mariam" w:cs="GHEA Mariam"/>
          <w:sz w:val="24"/>
          <w:szCs w:val="24"/>
          <w:lang w:val="en-US"/>
        </w:rPr>
        <w:t>10</w:t>
      </w:r>
      <w:r w:rsidR="003C5652" w:rsidRPr="00723AD9">
        <w:rPr>
          <w:rFonts w:ascii="GHEA Mariam" w:eastAsia="GHEA Mariam" w:hAnsi="GHEA Mariam" w:cs="GHEA Mariam"/>
          <w:sz w:val="24"/>
          <w:szCs w:val="24"/>
          <w:lang w:val="hy-AM"/>
        </w:rPr>
        <w:t>. Վերաքննիչ դատարանն իր որոշմա</w:t>
      </w:r>
      <w:r w:rsidR="00325114" w:rsidRPr="00723AD9">
        <w:rPr>
          <w:rFonts w:ascii="GHEA Mariam" w:eastAsia="GHEA Mariam" w:hAnsi="GHEA Mariam" w:cs="GHEA Mariam"/>
          <w:sz w:val="24"/>
          <w:szCs w:val="24"/>
          <w:lang w:val="hy-AM"/>
        </w:rPr>
        <w:t xml:space="preserve">մբ </w:t>
      </w:r>
      <w:r w:rsidR="003C5652" w:rsidRPr="00723AD9">
        <w:rPr>
          <w:rFonts w:ascii="GHEA Mariam" w:eastAsia="GHEA Mariam" w:hAnsi="GHEA Mariam" w:cs="GHEA Mariam"/>
          <w:sz w:val="24"/>
          <w:szCs w:val="24"/>
          <w:lang w:val="hy-AM"/>
        </w:rPr>
        <w:t xml:space="preserve">արձանագրել է հետևյալը. </w:t>
      </w:r>
      <w:r w:rsidR="003C5652" w:rsidRPr="00723AD9">
        <w:rPr>
          <w:rFonts w:ascii="GHEA Mariam" w:eastAsia="GHEA Mariam" w:hAnsi="GHEA Mariam" w:cs="GHEA Mariam"/>
          <w:i/>
          <w:iCs/>
          <w:sz w:val="24"/>
          <w:szCs w:val="24"/>
          <w:lang w:val="hy-AM"/>
        </w:rPr>
        <w:t>«</w:t>
      </w:r>
      <w:r w:rsidR="00163E00" w:rsidRPr="00723AD9">
        <w:rPr>
          <w:rFonts w:ascii="GHEA Mariam" w:eastAsia="GHEA Mariam" w:hAnsi="GHEA Mariam" w:cs="GHEA Mariam"/>
          <w:i/>
          <w:iCs/>
          <w:sz w:val="24"/>
          <w:szCs w:val="24"/>
          <w:lang w:val="en-US"/>
        </w:rPr>
        <w:t>(…)</w:t>
      </w:r>
      <w:r w:rsidR="00AE70D0" w:rsidRPr="00723AD9">
        <w:rPr>
          <w:rFonts w:ascii="GHEA Mariam" w:eastAsia="GHEA Mariam" w:hAnsi="GHEA Mariam" w:cs="GHEA Mariam"/>
          <w:i/>
          <w:iCs/>
          <w:sz w:val="24"/>
          <w:szCs w:val="24"/>
          <w:lang w:val="en-US"/>
        </w:rPr>
        <w:t xml:space="preserve"> </w:t>
      </w:r>
      <w:r w:rsidR="00163E00" w:rsidRPr="00723AD9">
        <w:rPr>
          <w:rFonts w:ascii="GHEA Mariam" w:eastAsia="GHEA Mariam" w:hAnsi="GHEA Mariam" w:cs="GHEA Mariam"/>
          <w:i/>
          <w:iCs/>
          <w:sz w:val="24"/>
          <w:szCs w:val="24"/>
          <w:lang w:val="hy-AM"/>
        </w:rPr>
        <w:t xml:space="preserve">Վերաքննիչ դատարանն անհրաժեշտ է համարում քննարկել սույն գործով հետադարձության կարգով 2021 թվականի մայիսի 5-ին ընդունված և 2022 </w:t>
      </w:r>
      <w:r w:rsidR="00163E00" w:rsidRPr="00723AD9">
        <w:rPr>
          <w:rFonts w:ascii="GHEA Mariam" w:eastAsia="GHEA Mariam" w:hAnsi="GHEA Mariam" w:cs="GHEA Mariam"/>
          <w:i/>
          <w:iCs/>
          <w:sz w:val="24"/>
          <w:szCs w:val="24"/>
          <w:lang w:val="hy-AM"/>
        </w:rPr>
        <w:lastRenderedPageBreak/>
        <w:t>թվականի հուլիսի 1-ին ուժի մեջ մտած ՀՀ քրեական օրենսգրքի (այսուհետ նաև՝ 2021 թվականին ընդունված ՀՀ քրեական օրենսգիրք) կիրառելիության հարցը։</w:t>
      </w:r>
    </w:p>
    <w:p w14:paraId="5F2E31F7" w14:textId="2F4FA34F" w:rsidR="00163E00" w:rsidRPr="00723AD9" w:rsidRDefault="00163E00" w:rsidP="00163E00">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en-US"/>
        </w:rPr>
      </w:pPr>
      <w:r w:rsidRPr="00723AD9">
        <w:rPr>
          <w:rFonts w:ascii="GHEA Mariam" w:eastAsia="GHEA Mariam" w:hAnsi="GHEA Mariam" w:cs="GHEA Mariam"/>
          <w:i/>
          <w:iCs/>
          <w:sz w:val="24"/>
          <w:szCs w:val="24"/>
          <w:lang w:val="en-US"/>
        </w:rPr>
        <w:t>(…)</w:t>
      </w:r>
    </w:p>
    <w:p w14:paraId="0A3FAD45" w14:textId="667BE678" w:rsidR="00163E00" w:rsidRPr="00723AD9" w:rsidRDefault="00163E00" w:rsidP="00163E00">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723AD9">
        <w:rPr>
          <w:rFonts w:ascii="GHEA Mariam" w:eastAsia="GHEA Mariam" w:hAnsi="GHEA Mariam" w:cs="GHEA Mariam"/>
          <w:i/>
          <w:iCs/>
          <w:sz w:val="24"/>
          <w:szCs w:val="24"/>
          <w:lang w:val="hy-AM"/>
        </w:rPr>
        <w:t xml:space="preserve">Նախկին և նոր քրեական օրենսգրքերով թմրամիջոցների, հոգեմետ (հոգեներգործուն) նյութերի, դրանց պատրաստուկների կամ դրանց համարժեք նյութերի (անալոգի) կամ դրանց ածանցյալների կամ պրեկուրսորների ապօրինի շրջանառությունն առանց իրացնելու նպատակի համար նախատեսված պատիժների համեմատական վերլուծության հիման վրա Վերաքննիչ դատարանն արձանագրում է, որ նոր ընդունված օրենսդրությունը համարվում է պատիժը մեղմացնող, քանի որ 2021 թվականի մայիսի 5-ին ընդունված ՀՀ քրեական օրենսգրքի 396-րդ հոդվածի 2-րդ մասի սանկցիան նախատեսում է </w:t>
      </w:r>
      <w:r w:rsidR="004D36C3" w:rsidRPr="00723AD9">
        <w:rPr>
          <w:rFonts w:ascii="GHEA Mariam" w:eastAsia="GHEA Mariam" w:hAnsi="GHEA Mariam" w:cs="GHEA Mariam"/>
          <w:i/>
          <w:iCs/>
          <w:sz w:val="24"/>
          <w:szCs w:val="24"/>
          <w:lang w:val="en-US"/>
        </w:rPr>
        <w:t>(…)</w:t>
      </w:r>
      <w:r w:rsidRPr="00723AD9">
        <w:rPr>
          <w:rFonts w:ascii="GHEA Mariam" w:eastAsia="GHEA Mariam" w:hAnsi="GHEA Mariam" w:cs="GHEA Mariam"/>
          <w:i/>
          <w:iCs/>
          <w:sz w:val="24"/>
          <w:szCs w:val="24"/>
          <w:lang w:val="hy-AM"/>
        </w:rPr>
        <w:t xml:space="preserve"> նաև ազատազրկումից առավել մեղմ այլընտրանքային պատժատեսակներ՝ հանրային աշխատանքներ և ազատության սահմանափակում, որը նախատեսված չէր 2003 թվականի ապրիլի 18-ին ընդունված քրեական օրենսգրքով: Հետևաբար, դրա գործողությունը տարածվում է մինչև այդ օրենքն ուժի մեջ մտնելը հանցանք կատարած անձանց վրա։</w:t>
      </w:r>
    </w:p>
    <w:p w14:paraId="47E6F00E" w14:textId="0494767A" w:rsidR="00163E00" w:rsidRPr="00723AD9" w:rsidRDefault="00163E00" w:rsidP="00163E00">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723AD9">
        <w:rPr>
          <w:rFonts w:ascii="GHEA Mariam" w:eastAsia="GHEA Mariam" w:hAnsi="GHEA Mariam" w:cs="GHEA Mariam"/>
          <w:i/>
          <w:iCs/>
          <w:sz w:val="24"/>
          <w:szCs w:val="24"/>
          <w:lang w:val="hy-AM"/>
        </w:rPr>
        <w:t>Վերը նշվածը հաշվի առնելով՝ Վերաքննիչ դատարանն արձանագրում է, որ Օրբել Հովակիմյանին 2003 թվականի ապրիլի 18-ին ընդունված ՀՀ քրեական օրենսգրքի 268 հոդվածի 2-րդ մասով մեղսագրված արարքը պետք է որակել 2021 թվականի մայիսի 5-ին ընդունված ՀՀ քրեական օրենսգրքի 396-րդ հոդվածի 2-րդ մասի (</w:t>
      </w:r>
      <w:r w:rsidRPr="00723AD9">
        <w:rPr>
          <w:rFonts w:ascii="GHEA Mariam" w:eastAsia="GHEA Mariam" w:hAnsi="GHEA Mariam" w:cs="GHEA Mariam"/>
          <w:i/>
          <w:iCs/>
          <w:sz w:val="24"/>
          <w:szCs w:val="24"/>
          <w:lang w:val="en-US"/>
        </w:rPr>
        <w:t>…</w:t>
      </w:r>
      <w:r w:rsidRPr="00723AD9">
        <w:rPr>
          <w:rFonts w:ascii="GHEA Mariam" w:eastAsia="GHEA Mariam" w:hAnsi="GHEA Mariam" w:cs="GHEA Mariam"/>
          <w:i/>
          <w:iCs/>
          <w:sz w:val="24"/>
          <w:szCs w:val="24"/>
          <w:lang w:val="hy-AM"/>
        </w:rPr>
        <w:t>):</w:t>
      </w:r>
    </w:p>
    <w:p w14:paraId="2E8ED15D" w14:textId="77777777" w:rsidR="0082208A" w:rsidRPr="00723AD9" w:rsidRDefault="00163E00" w:rsidP="00163E00">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723AD9">
        <w:rPr>
          <w:rFonts w:ascii="GHEA Mariam" w:eastAsia="GHEA Mariam" w:hAnsi="GHEA Mariam" w:cs="GHEA Mariam"/>
          <w:i/>
          <w:iCs/>
          <w:sz w:val="24"/>
          <w:szCs w:val="24"/>
          <w:lang w:val="hy-AM"/>
        </w:rPr>
        <w:t>(</w:t>
      </w:r>
      <w:r w:rsidRPr="00723AD9">
        <w:rPr>
          <w:rFonts w:ascii="GHEA Mariam" w:eastAsia="GHEA Mariam" w:hAnsi="GHEA Mariam" w:cs="GHEA Mariam"/>
          <w:i/>
          <w:iCs/>
          <w:sz w:val="24"/>
          <w:szCs w:val="24"/>
          <w:lang w:val="en-US"/>
        </w:rPr>
        <w:t>…</w:t>
      </w:r>
      <w:r w:rsidRPr="00723AD9">
        <w:rPr>
          <w:rFonts w:ascii="GHEA Mariam" w:eastAsia="GHEA Mariam" w:hAnsi="GHEA Mariam" w:cs="GHEA Mariam"/>
          <w:i/>
          <w:iCs/>
          <w:sz w:val="24"/>
          <w:szCs w:val="24"/>
          <w:lang w:val="hy-AM"/>
        </w:rPr>
        <w:t>)</w:t>
      </w:r>
    </w:p>
    <w:p w14:paraId="0D920D66" w14:textId="0CEE5711" w:rsidR="00163E00" w:rsidRPr="00723AD9" w:rsidRDefault="00163E00" w:rsidP="00163E00">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723AD9">
        <w:rPr>
          <w:rFonts w:ascii="GHEA Mariam" w:eastAsia="GHEA Mariam" w:hAnsi="GHEA Mariam" w:cs="GHEA Mariam"/>
          <w:i/>
          <w:iCs/>
          <w:sz w:val="24"/>
          <w:szCs w:val="24"/>
          <w:lang w:val="hy-AM"/>
        </w:rPr>
        <w:t>Տվյալ դեպքում Առաջին ատյանի դատարանն ամբաստանյալ Օրբել Հովակիմյանի նկատմամբ պատիժ նշանակելիս, պատժի տեսակը և չափը որոշելիս, հաշվի է առել կատարված հանցագործության` հանրության համար վտանգավորության աստիճանը և բնույթը, ամբաստանյալի անձը բնութագրող տվյալները, այդ թվում` ՀՀ քրեական օրենսգրքի 62-րդ և 63-րդ հոդվածներով նախատեսված պատասխանատվությունն ու պատիժը մեղմացնող և ծանրացնող հանգամանքները:</w:t>
      </w:r>
    </w:p>
    <w:p w14:paraId="3718CD21" w14:textId="77777777" w:rsidR="00163E00" w:rsidRPr="00723AD9" w:rsidRDefault="00163E00" w:rsidP="00163E00">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723AD9">
        <w:rPr>
          <w:rFonts w:ascii="GHEA Mariam" w:eastAsia="GHEA Mariam" w:hAnsi="GHEA Mariam" w:cs="GHEA Mariam"/>
          <w:i/>
          <w:iCs/>
          <w:sz w:val="24"/>
          <w:szCs w:val="24"/>
          <w:lang w:val="hy-AM"/>
        </w:rPr>
        <w:lastRenderedPageBreak/>
        <w:t>Առաջին ատյանի դատարանը որպես Օրբել Հովակիմյանի անձը բնութագրող տվյալներ հաշվի է առել այն, որ նա 59 տարեկան է, բնութագրվում է դրական, առաջադրված մեղադրանքում իրեն մեղավոր է ճանաչել, զղջում է կատարածի համար:</w:t>
      </w:r>
    </w:p>
    <w:p w14:paraId="4D823D5A" w14:textId="77777777" w:rsidR="00163E00" w:rsidRPr="00723AD9" w:rsidRDefault="00163E00" w:rsidP="00163E00">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723AD9">
        <w:rPr>
          <w:rFonts w:ascii="GHEA Mariam" w:eastAsia="GHEA Mariam" w:hAnsi="GHEA Mariam" w:cs="GHEA Mariam"/>
          <w:i/>
          <w:iCs/>
          <w:sz w:val="24"/>
          <w:szCs w:val="24"/>
          <w:lang w:val="hy-AM"/>
        </w:rPr>
        <w:t>Ամբաստանյալ Օրբել Հովակիմյանի պատիժը և պատասխանատվությունը ծանրացնող և մեղմացնող հանգամանքներ Առաջին ատյանի դատարանը չի արձանագրել:</w:t>
      </w:r>
    </w:p>
    <w:p w14:paraId="18788F92" w14:textId="77777777" w:rsidR="00163E00" w:rsidRPr="00723AD9" w:rsidRDefault="00163E00" w:rsidP="00163E00">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723AD9">
        <w:rPr>
          <w:rFonts w:ascii="GHEA Mariam" w:eastAsia="GHEA Mariam" w:hAnsi="GHEA Mariam" w:cs="GHEA Mariam"/>
          <w:i/>
          <w:iCs/>
          <w:sz w:val="24"/>
          <w:szCs w:val="24"/>
          <w:lang w:val="hy-AM"/>
        </w:rPr>
        <w:t>Առաջին ատյանի դատարանն ուսումնասիրելով ամբաստանյալ Օրբել Հովակիմյանի անձը, այդ թվում՝ նրա անձը բնութագրող սոցիալ-հոգեբանական, սոցիալ-ժողովրդագրական հատկանիշները, հանցագործությունից հետո դրսևորած վարքագիծը, նրա կողմից քրեական օրենքով արգելված արարքների կատարման եղանակը, բնույթը, հանրային վտանգավորության աստիճանը, ինչպես նաև այն, որ նախկինում դատված չի եղել, բնութագրվում է դրական, զղջում է կատարածի համար, գտել է, որ ազատազրկման ձևով նշանակվող պատժատեսակի կիրառման արդյունքում ակնկալվող պատժի նպատակների իրագործումը հնարավոր է նաև առանց նշանակված պատժատեսակը կրելու:</w:t>
      </w:r>
    </w:p>
    <w:p w14:paraId="6428A0C4" w14:textId="122E35F6" w:rsidR="00163E00" w:rsidRPr="00723AD9" w:rsidRDefault="00163E00" w:rsidP="00163E00">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723AD9">
        <w:rPr>
          <w:rFonts w:ascii="GHEA Mariam" w:eastAsia="GHEA Mariam" w:hAnsi="GHEA Mariam" w:cs="GHEA Mariam"/>
          <w:i/>
          <w:iCs/>
          <w:sz w:val="24"/>
          <w:szCs w:val="24"/>
          <w:lang w:val="hy-AM"/>
        </w:rPr>
        <w:t xml:space="preserve">Հաշվի առնելով ամբաստանյալ Օրբել Հովակիմյանի կողմից կատարված հանցագործության բնույթն ու վտանգավորության աստիճանը, նրա անձը բնութագրող տվյալները, պատասխանատվությունն ու պատիժը մեղմացնող և ծանրացնող հանգամանքները, Վերաքննիչ դատարանը գտնում է, որ 2003 թվականի ապրիլի 18-ին ընդունված ՀՀ քրեական օրենսգրքի 48-րդ հոդվածով սահմանված պատժի նպատակներն ապահովելու համար նրա նկատմամբ պատիժ պետք է նշանակել ազատազրկում` 1 </w:t>
      </w:r>
      <w:r w:rsidR="00AE70D0" w:rsidRPr="00723AD9">
        <w:rPr>
          <w:rFonts w:ascii="GHEA Mariam" w:eastAsia="GHEA Mariam" w:hAnsi="GHEA Mariam" w:cs="GHEA Mariam"/>
          <w:i/>
          <w:iCs/>
          <w:sz w:val="24"/>
          <w:szCs w:val="24"/>
          <w:lang w:val="en-US"/>
        </w:rPr>
        <w:t>(</w:t>
      </w:r>
      <w:r w:rsidRPr="00723AD9">
        <w:rPr>
          <w:rFonts w:ascii="GHEA Mariam" w:eastAsia="GHEA Mariam" w:hAnsi="GHEA Mariam" w:cs="GHEA Mariam"/>
          <w:i/>
          <w:iCs/>
          <w:sz w:val="24"/>
          <w:szCs w:val="24"/>
          <w:lang w:val="hy-AM"/>
        </w:rPr>
        <w:t>մեկ</w:t>
      </w:r>
      <w:r w:rsidR="00AE70D0" w:rsidRPr="00723AD9">
        <w:rPr>
          <w:rFonts w:ascii="GHEA Mariam" w:eastAsia="GHEA Mariam" w:hAnsi="GHEA Mariam" w:cs="GHEA Mariam"/>
          <w:i/>
          <w:iCs/>
          <w:sz w:val="24"/>
          <w:szCs w:val="24"/>
          <w:lang w:val="en-US"/>
        </w:rPr>
        <w:t>)</w:t>
      </w:r>
      <w:r w:rsidRPr="00723AD9">
        <w:rPr>
          <w:rFonts w:ascii="GHEA Mariam" w:eastAsia="GHEA Mariam" w:hAnsi="GHEA Mariam" w:cs="GHEA Mariam"/>
          <w:i/>
          <w:iCs/>
          <w:sz w:val="24"/>
          <w:szCs w:val="24"/>
          <w:lang w:val="hy-AM"/>
        </w:rPr>
        <w:t xml:space="preserve"> տարի ժամկետով </w:t>
      </w:r>
      <w:r w:rsidR="00657D09" w:rsidRPr="00723AD9">
        <w:rPr>
          <w:rFonts w:ascii="GHEA Mariam" w:eastAsia="GHEA Mariam" w:hAnsi="GHEA Mariam" w:cs="GHEA Mariam"/>
          <w:i/>
          <w:iCs/>
          <w:sz w:val="24"/>
          <w:szCs w:val="24"/>
          <w:lang w:val="en-US"/>
        </w:rPr>
        <w:t>(…)</w:t>
      </w:r>
      <w:r w:rsidRPr="00723AD9">
        <w:rPr>
          <w:rFonts w:ascii="GHEA Mariam" w:eastAsia="GHEA Mariam" w:hAnsi="GHEA Mariam" w:cs="GHEA Mariam"/>
          <w:i/>
          <w:iCs/>
          <w:sz w:val="24"/>
          <w:szCs w:val="24"/>
          <w:lang w:val="hy-AM"/>
        </w:rPr>
        <w:t xml:space="preserve">՝ հանելով ՀՀ քրեական օրենսգրքի 273-րդ հոդվածի 1-ին մասով նշանակված 6 </w:t>
      </w:r>
      <w:r w:rsidR="00894F6C" w:rsidRPr="00723AD9">
        <w:rPr>
          <w:rFonts w:ascii="GHEA Mariam" w:eastAsia="GHEA Mariam" w:hAnsi="GHEA Mariam" w:cs="GHEA Mariam"/>
          <w:i/>
          <w:iCs/>
          <w:sz w:val="24"/>
          <w:szCs w:val="24"/>
          <w:lang w:val="en-US"/>
        </w:rPr>
        <w:t>(</w:t>
      </w:r>
      <w:r w:rsidRPr="00723AD9">
        <w:rPr>
          <w:rFonts w:ascii="GHEA Mariam" w:eastAsia="GHEA Mariam" w:hAnsi="GHEA Mariam" w:cs="GHEA Mariam"/>
          <w:i/>
          <w:iCs/>
          <w:sz w:val="24"/>
          <w:szCs w:val="24"/>
          <w:lang w:val="hy-AM"/>
        </w:rPr>
        <w:t>վեց</w:t>
      </w:r>
      <w:r w:rsidR="00894F6C" w:rsidRPr="00723AD9">
        <w:rPr>
          <w:rFonts w:ascii="GHEA Mariam" w:eastAsia="GHEA Mariam" w:hAnsi="GHEA Mariam" w:cs="GHEA Mariam"/>
          <w:i/>
          <w:iCs/>
          <w:sz w:val="24"/>
          <w:szCs w:val="24"/>
          <w:lang w:val="en-US"/>
        </w:rPr>
        <w:t>)</w:t>
      </w:r>
      <w:r w:rsidRPr="00723AD9">
        <w:rPr>
          <w:rFonts w:ascii="GHEA Mariam" w:eastAsia="GHEA Mariam" w:hAnsi="GHEA Mariam" w:cs="GHEA Mariam"/>
          <w:i/>
          <w:iCs/>
          <w:sz w:val="24"/>
          <w:szCs w:val="24"/>
          <w:lang w:val="hy-AM"/>
        </w:rPr>
        <w:t xml:space="preserve"> ամիս ժամկետով ազատազրկումը։</w:t>
      </w:r>
    </w:p>
    <w:p w14:paraId="05AC590C" w14:textId="77777777" w:rsidR="00163E00" w:rsidRPr="00723AD9" w:rsidRDefault="00163E00" w:rsidP="00163E00">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723AD9">
        <w:rPr>
          <w:rFonts w:ascii="GHEA Mariam" w:eastAsia="GHEA Mariam" w:hAnsi="GHEA Mariam" w:cs="GHEA Mariam"/>
          <w:i/>
          <w:iCs/>
          <w:sz w:val="24"/>
          <w:szCs w:val="24"/>
          <w:lang w:val="hy-AM"/>
        </w:rPr>
        <w:t>Անդրադառնալով Օրբել Հովակիմյանի նկատմամբ ազատազրկման ձևով նշանակված պատիժը պայմանականորեն չկիրառելու հնարավորության հարցին՝ Վերաքննիչ դատարանը հարկ է համարում նշել հետևյալը.</w:t>
      </w:r>
    </w:p>
    <w:p w14:paraId="3FE0CCAB" w14:textId="4168F1D6" w:rsidR="00163E00" w:rsidRPr="00723AD9" w:rsidRDefault="00163E00" w:rsidP="00163E00">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723AD9">
        <w:rPr>
          <w:rFonts w:ascii="GHEA Mariam" w:eastAsia="GHEA Mariam" w:hAnsi="GHEA Mariam" w:cs="GHEA Mariam"/>
          <w:i/>
          <w:iCs/>
          <w:sz w:val="24"/>
          <w:szCs w:val="24"/>
          <w:lang w:val="hy-AM"/>
        </w:rPr>
        <w:t xml:space="preserve">Վերաքննիչ դատարանը նախ հարկ է համարում արձանագրել, որ 2003 թվականի ապրիլի 18-ին ընդունված ՀՀ քրեական օրենսգրքի համեմատ 2021 </w:t>
      </w:r>
      <w:r w:rsidRPr="00723AD9">
        <w:rPr>
          <w:rFonts w:ascii="GHEA Mariam" w:eastAsia="GHEA Mariam" w:hAnsi="GHEA Mariam" w:cs="GHEA Mariam"/>
          <w:i/>
          <w:iCs/>
          <w:sz w:val="24"/>
          <w:szCs w:val="24"/>
          <w:lang w:val="hy-AM"/>
        </w:rPr>
        <w:lastRenderedPageBreak/>
        <w:t>թվականի մայիսի 5-ին ընդունված ՀՀ քրեական օրենսգիրքը պատիժը պայմանականորեն չկիրառելու հնարավորության տեսակետից որևէ մեղմացում կամ բարելավում չի սահմանում (</w:t>
      </w:r>
      <w:r w:rsidR="00D20BA9" w:rsidRPr="00723AD9">
        <w:rPr>
          <w:rFonts w:ascii="GHEA Mariam" w:eastAsia="GHEA Mariam" w:hAnsi="GHEA Mariam" w:cs="GHEA Mariam"/>
          <w:i/>
          <w:iCs/>
          <w:sz w:val="24"/>
          <w:szCs w:val="24"/>
          <w:lang w:val="en-US"/>
        </w:rPr>
        <w:t>…</w:t>
      </w:r>
      <w:r w:rsidRPr="00723AD9">
        <w:rPr>
          <w:rFonts w:ascii="GHEA Mariam" w:eastAsia="GHEA Mariam" w:hAnsi="GHEA Mariam" w:cs="GHEA Mariam"/>
          <w:i/>
          <w:iCs/>
          <w:sz w:val="24"/>
          <w:szCs w:val="24"/>
          <w:lang w:val="hy-AM"/>
        </w:rPr>
        <w:t>), հետևաբար՝ այդ մասով այն հետադարձ ուժ չի կարող ունենալ:</w:t>
      </w:r>
    </w:p>
    <w:p w14:paraId="7FC87830" w14:textId="55C6A395" w:rsidR="00163E00" w:rsidRPr="00723AD9" w:rsidRDefault="00163E00" w:rsidP="00163E00">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723AD9">
        <w:rPr>
          <w:rFonts w:ascii="GHEA Mariam" w:eastAsia="GHEA Mariam" w:hAnsi="GHEA Mariam" w:cs="GHEA Mariam"/>
          <w:i/>
          <w:iCs/>
          <w:sz w:val="24"/>
          <w:szCs w:val="24"/>
          <w:lang w:val="hy-AM"/>
        </w:rPr>
        <w:t>(…)</w:t>
      </w:r>
    </w:p>
    <w:p w14:paraId="4B35C78D" w14:textId="77777777" w:rsidR="00163E00" w:rsidRPr="00723AD9" w:rsidRDefault="00163E00" w:rsidP="00163E00">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723AD9">
        <w:rPr>
          <w:rFonts w:ascii="GHEA Mariam" w:eastAsia="GHEA Mariam" w:hAnsi="GHEA Mariam" w:cs="GHEA Mariam"/>
          <w:i/>
          <w:iCs/>
          <w:sz w:val="24"/>
          <w:szCs w:val="24"/>
          <w:lang w:val="hy-AM"/>
        </w:rPr>
        <w:t>Վերաքննիչ դատարանը հարկ է համարում նկատել, որ ամբաստանյալ Օրբել Հովակիմյանի նկատմամբ ազատազրկման ձևով նշանակված պատիժը կրելու անհրաժեշտությունը (ազատազրկման ձևով նշանակված պատիժը պայմանականորեն չկիրառելու հնարավորությունը) քննարկելիս, թեև Առաջին ատյանի դատարանը բազմակողմանի գնահատման է ենթարկել ամբաստանյալի անձը բնութագրող հանգամանքները, պատասխանատվությունն ու պատիժը մեղմացնող և ծանրացնող հանգամանքների բացակայությունը, սակայն հաշվի չի առել Օրբել Հովակիմյանի կողմից կատարված հանցագործության բնույթն ու վտանգավորության աստիճանը, որպիսի պայմաններում վերջինի նկատմամբ չի նշանակել արդարացի պատիժ, ինչը չի բխում 2003 թվականի ապրիլի 18-ին ընդունված ՀՀ քրեական օրենսգրքի 10-րդ հոդվածով սահմանված արդարության և պատասխանատվության անհատականացման սկզբունքից, անհրաժեշտ և բավարար չէ նրան ուղղելու և նոր հանցագործությունները կանխելու համար ու չի կարող ապահովել 2003 թվականի ապրիլի 18-ին ընդունված ՀՀ քրեական օրենսգրքի 48-րդ հոդվածով սահմանված պատժի նպատակները:</w:t>
      </w:r>
    </w:p>
    <w:p w14:paraId="69355738" w14:textId="77777777" w:rsidR="00163E00" w:rsidRPr="00723AD9" w:rsidRDefault="00163E00" w:rsidP="00163E00">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723AD9">
        <w:rPr>
          <w:rFonts w:ascii="GHEA Mariam" w:eastAsia="GHEA Mariam" w:hAnsi="GHEA Mariam" w:cs="GHEA Mariam"/>
          <w:i/>
          <w:iCs/>
          <w:sz w:val="24"/>
          <w:szCs w:val="24"/>
          <w:lang w:val="hy-AM"/>
        </w:rPr>
        <w:t>Մասնավորապես՝ Առաջին ատյանի դատարանն հաշվի չի առել այն, որ ամբաստանյալ Օրբել Հովակիմյանին մեղսագրված հանցագործության առարկան «չորացված մարիխուանա» տեսակի թմրամիջոցը՝ 12.88 գրամ է, որը, համարվում է խոշոր չափի: Բացի այդ, թմրանյութերի ապօրինի խիստ ներգործող կամ թունավոր նյութեր պարունակող բույսեր ապօրինի ցանելը կամ աճեցնելը, համատարած օգտագործումը վնաս է հասցնում ոչ միայն առանձին անձանց առողջությանը, այլև ամբողջ բնակչության, ազգի ֆիզիկական և հոգեկան առողջական վիճակին։</w:t>
      </w:r>
    </w:p>
    <w:p w14:paraId="3E5FE7DF" w14:textId="4D961238" w:rsidR="00163E00" w:rsidRPr="00723AD9" w:rsidRDefault="00163E00" w:rsidP="00163E00">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723AD9">
        <w:rPr>
          <w:rFonts w:ascii="GHEA Mariam" w:eastAsia="GHEA Mariam" w:hAnsi="GHEA Mariam" w:cs="GHEA Mariam"/>
          <w:i/>
          <w:iCs/>
          <w:sz w:val="24"/>
          <w:szCs w:val="24"/>
          <w:lang w:val="hy-AM"/>
        </w:rPr>
        <w:t xml:space="preserve">Ամփոփելով վերը շարադրված դատողությունները՝ Վերաքննիչ դատարանը գտնում է, որ ամբաստանյալ Օրբել Հովակիմյանի նկատմամբ նշանակված </w:t>
      </w:r>
      <w:r w:rsidRPr="00723AD9">
        <w:rPr>
          <w:rFonts w:ascii="GHEA Mariam" w:eastAsia="GHEA Mariam" w:hAnsi="GHEA Mariam" w:cs="GHEA Mariam"/>
          <w:i/>
          <w:iCs/>
          <w:sz w:val="24"/>
          <w:szCs w:val="24"/>
          <w:lang w:val="hy-AM"/>
        </w:rPr>
        <w:lastRenderedPageBreak/>
        <w:t>պատիժը պայմանականորեն չկիրառելու մասին Առաջին ատյանի դատարանի հետևությունը հիմնավորված և պատճառաբանված չ</w:t>
      </w:r>
      <w:r w:rsidR="00606EEE" w:rsidRPr="00723AD9">
        <w:rPr>
          <w:rFonts w:ascii="GHEA Mariam" w:eastAsia="GHEA Mariam" w:hAnsi="GHEA Mariam" w:cs="GHEA Mariam"/>
          <w:i/>
          <w:iCs/>
          <w:sz w:val="24"/>
          <w:szCs w:val="24"/>
          <w:lang w:val="hy-AM"/>
        </w:rPr>
        <w:t>է</w:t>
      </w:r>
      <w:r w:rsidRPr="00723AD9">
        <w:rPr>
          <w:rFonts w:ascii="GHEA Mariam" w:eastAsia="GHEA Mariam" w:hAnsi="GHEA Mariam" w:cs="GHEA Mariam"/>
          <w:i/>
          <w:iCs/>
          <w:sz w:val="24"/>
          <w:szCs w:val="24"/>
          <w:lang w:val="hy-AM"/>
        </w:rPr>
        <w:t>։</w:t>
      </w:r>
    </w:p>
    <w:p w14:paraId="54929D8F" w14:textId="7567D858" w:rsidR="003C5652" w:rsidRPr="00723AD9" w:rsidRDefault="00163E00" w:rsidP="00163E00">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723AD9">
        <w:rPr>
          <w:rFonts w:ascii="GHEA Mariam" w:eastAsia="GHEA Mariam" w:hAnsi="GHEA Mariam" w:cs="GHEA Mariam"/>
          <w:i/>
          <w:iCs/>
          <w:sz w:val="24"/>
          <w:szCs w:val="24"/>
          <w:lang w:val="hy-AM"/>
        </w:rPr>
        <w:t xml:space="preserve">Վերաքննիչ դատարանը գտնում է, որ վերը նշված նյութական իրավունքի խախտումները, որոնք ազդել են պատիժը կրելու նպատակահարմարության մասով գործով ճիշտ որոշում կայացնելու վրա, հիմք են դատախազի վերաքննիչ բողոքը մասնակի բավարարելու և Առաջին ատյանի դատարանի դատական ակտը բեկանելու և փոփոխելու համար: </w:t>
      </w:r>
      <w:r w:rsidR="003C5652" w:rsidRPr="00723AD9">
        <w:rPr>
          <w:rFonts w:ascii="GHEA Mariam" w:eastAsia="GHEA Mariam" w:hAnsi="GHEA Mariam" w:cs="GHEA Mariam"/>
          <w:i/>
          <w:iCs/>
          <w:sz w:val="24"/>
          <w:szCs w:val="24"/>
          <w:lang w:val="hy-AM"/>
        </w:rPr>
        <w:t>(...)»</w:t>
      </w:r>
      <w:r w:rsidR="002F3467" w:rsidRPr="00723AD9">
        <w:rPr>
          <w:rStyle w:val="FootnoteReference"/>
          <w:rFonts w:ascii="GHEA Mariam" w:eastAsia="GHEA Mariam" w:hAnsi="GHEA Mariam" w:cs="GHEA Mariam"/>
          <w:i/>
          <w:iCs/>
          <w:sz w:val="24"/>
          <w:szCs w:val="24"/>
          <w:lang w:val="hy-AM"/>
        </w:rPr>
        <w:footnoteReference w:id="3"/>
      </w:r>
      <w:r w:rsidR="003C5652" w:rsidRPr="00723AD9">
        <w:rPr>
          <w:rFonts w:ascii="GHEA Mariam" w:eastAsia="GHEA Mariam" w:hAnsi="GHEA Mariam" w:cs="GHEA Mariam"/>
          <w:i/>
          <w:iCs/>
          <w:sz w:val="24"/>
          <w:szCs w:val="24"/>
          <w:lang w:val="hy-AM"/>
        </w:rPr>
        <w:t xml:space="preserve"> ։</w:t>
      </w:r>
    </w:p>
    <w:p w14:paraId="4B77128D" w14:textId="13164012" w:rsidR="003C5652" w:rsidRPr="00723AD9" w:rsidRDefault="003C5652" w:rsidP="003C5652">
      <w:pPr>
        <w:ind w:left="2" w:hanging="4"/>
        <w:rPr>
          <w:rFonts w:ascii="GHEA Mariam" w:eastAsia="GHEA Mariam" w:hAnsi="GHEA Mariam" w:cs="GHEA Mariam"/>
          <w:sz w:val="40"/>
          <w:szCs w:val="40"/>
          <w:lang w:val="hy-AM"/>
        </w:rPr>
      </w:pPr>
    </w:p>
    <w:p w14:paraId="165FA048" w14:textId="64BEF225" w:rsidR="003C5652" w:rsidRPr="00723AD9" w:rsidRDefault="003C5652" w:rsidP="003C5652">
      <w:pPr>
        <w:tabs>
          <w:tab w:val="left" w:pos="450"/>
          <w:tab w:val="left" w:pos="9360"/>
        </w:tabs>
        <w:spacing w:line="360" w:lineRule="auto"/>
        <w:ind w:left="-2" w:firstLineChars="285" w:firstLine="687"/>
        <w:jc w:val="both"/>
        <w:rPr>
          <w:rFonts w:ascii="GHEA Mariam" w:hAnsi="GHEA Mariam"/>
          <w:sz w:val="24"/>
          <w:szCs w:val="24"/>
          <w:lang w:val="af-ZA"/>
        </w:rPr>
      </w:pPr>
      <w:r w:rsidRPr="00723AD9">
        <w:rPr>
          <w:rFonts w:ascii="GHEA Mariam" w:hAnsi="GHEA Mariam" w:cs="Sylfaen"/>
          <w:b/>
          <w:bCs/>
          <w:iCs/>
          <w:sz w:val="24"/>
          <w:szCs w:val="24"/>
          <w:u w:val="single"/>
          <w:lang w:val="hy-AM"/>
        </w:rPr>
        <w:t>Վճռաբեկ</w:t>
      </w:r>
      <w:r w:rsidRPr="00723AD9">
        <w:rPr>
          <w:rFonts w:ascii="GHEA Mariam" w:hAnsi="GHEA Mariam"/>
          <w:b/>
          <w:bCs/>
          <w:iCs/>
          <w:sz w:val="24"/>
          <w:szCs w:val="24"/>
          <w:u w:val="single"/>
          <w:lang w:val="hy-AM"/>
        </w:rPr>
        <w:t xml:space="preserve"> </w:t>
      </w:r>
      <w:r w:rsidRPr="00723AD9">
        <w:rPr>
          <w:rFonts w:ascii="GHEA Mariam" w:hAnsi="GHEA Mariam" w:cs="Sylfaen"/>
          <w:b/>
          <w:bCs/>
          <w:iCs/>
          <w:sz w:val="24"/>
          <w:szCs w:val="24"/>
          <w:u w:val="single"/>
          <w:lang w:val="hy-AM"/>
        </w:rPr>
        <w:t>դատարանի</w:t>
      </w:r>
      <w:r w:rsidRPr="00723AD9">
        <w:rPr>
          <w:rFonts w:ascii="GHEA Mariam" w:hAnsi="GHEA Mariam"/>
          <w:b/>
          <w:bCs/>
          <w:iCs/>
          <w:sz w:val="24"/>
          <w:szCs w:val="24"/>
          <w:u w:val="single"/>
          <w:lang w:val="hy-AM"/>
        </w:rPr>
        <w:t xml:space="preserve"> </w:t>
      </w:r>
      <w:r w:rsidR="00606EEE" w:rsidRPr="00723AD9">
        <w:rPr>
          <w:rFonts w:ascii="GHEA Mariam" w:hAnsi="GHEA Mariam" w:cs="Sylfaen"/>
          <w:b/>
          <w:bCs/>
          <w:iCs/>
          <w:sz w:val="24"/>
          <w:szCs w:val="24"/>
          <w:u w:val="single"/>
          <w:lang w:val="hy-AM"/>
        </w:rPr>
        <w:t>հիմնավորում</w:t>
      </w:r>
      <w:r w:rsidRPr="00723AD9">
        <w:rPr>
          <w:rFonts w:ascii="GHEA Mariam" w:hAnsi="GHEA Mariam" w:cs="Sylfaen"/>
          <w:b/>
          <w:bCs/>
          <w:iCs/>
          <w:sz w:val="24"/>
          <w:szCs w:val="24"/>
          <w:u w:val="single"/>
          <w:lang w:val="hy-AM"/>
        </w:rPr>
        <w:t>ները</w:t>
      </w:r>
      <w:r w:rsidRPr="00723AD9">
        <w:rPr>
          <w:rFonts w:ascii="GHEA Mariam" w:hAnsi="GHEA Mariam"/>
          <w:b/>
          <w:bCs/>
          <w:iCs/>
          <w:sz w:val="24"/>
          <w:szCs w:val="24"/>
          <w:u w:val="single"/>
          <w:lang w:val="hy-AM"/>
        </w:rPr>
        <w:t xml:space="preserve"> </w:t>
      </w:r>
      <w:r w:rsidRPr="00723AD9">
        <w:rPr>
          <w:rFonts w:ascii="GHEA Mariam" w:hAnsi="GHEA Mariam" w:cs="Sylfaen"/>
          <w:b/>
          <w:bCs/>
          <w:iCs/>
          <w:sz w:val="24"/>
          <w:szCs w:val="24"/>
          <w:u w:val="single"/>
          <w:lang w:val="hy-AM"/>
        </w:rPr>
        <w:t>և</w:t>
      </w:r>
      <w:r w:rsidRPr="00723AD9">
        <w:rPr>
          <w:rFonts w:ascii="GHEA Mariam" w:hAnsi="GHEA Mariam"/>
          <w:b/>
          <w:bCs/>
          <w:iCs/>
          <w:sz w:val="24"/>
          <w:szCs w:val="24"/>
          <w:u w:val="single"/>
          <w:lang w:val="hy-AM"/>
        </w:rPr>
        <w:t xml:space="preserve"> </w:t>
      </w:r>
      <w:r w:rsidRPr="00723AD9">
        <w:rPr>
          <w:rFonts w:ascii="GHEA Mariam" w:hAnsi="GHEA Mariam" w:cs="Sylfaen"/>
          <w:b/>
          <w:bCs/>
          <w:iCs/>
          <w:sz w:val="24"/>
          <w:szCs w:val="24"/>
          <w:u w:val="single"/>
          <w:lang w:val="hy-AM"/>
        </w:rPr>
        <w:t>եզրահանգումը</w:t>
      </w:r>
      <w:r w:rsidRPr="00723AD9">
        <w:rPr>
          <w:rFonts w:ascii="GHEA Mariam" w:hAnsi="GHEA Mariam"/>
          <w:b/>
          <w:bCs/>
          <w:iCs/>
          <w:sz w:val="24"/>
          <w:szCs w:val="24"/>
          <w:u w:val="single"/>
          <w:lang w:val="hy-AM"/>
        </w:rPr>
        <w:t>.</w:t>
      </w:r>
      <w:r w:rsidRPr="00723AD9">
        <w:rPr>
          <w:rFonts w:ascii="GHEA Mariam" w:hAnsi="GHEA Mariam"/>
          <w:sz w:val="24"/>
          <w:szCs w:val="24"/>
          <w:lang w:val="af-ZA"/>
        </w:rPr>
        <w:t xml:space="preserve"> </w:t>
      </w:r>
    </w:p>
    <w:p w14:paraId="0D681985" w14:textId="04909AB4" w:rsidR="00D500C2" w:rsidRPr="00723AD9" w:rsidRDefault="00B65D1E" w:rsidP="00D500C2">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723AD9">
        <w:rPr>
          <w:rFonts w:ascii="GHEA Mariam" w:eastAsia="GHEA Mariam" w:hAnsi="GHEA Mariam" w:cs="GHEA Mariam"/>
          <w:sz w:val="24"/>
          <w:szCs w:val="24"/>
          <w:lang w:val="hy-AM"/>
        </w:rPr>
        <w:t>1</w:t>
      </w:r>
      <w:r w:rsidR="00A1436B" w:rsidRPr="00723AD9">
        <w:rPr>
          <w:rFonts w:ascii="GHEA Mariam" w:eastAsia="GHEA Mariam" w:hAnsi="GHEA Mariam" w:cs="GHEA Mariam"/>
          <w:sz w:val="24"/>
          <w:szCs w:val="24"/>
          <w:lang w:val="en-US"/>
        </w:rPr>
        <w:t>1</w:t>
      </w:r>
      <w:r w:rsidRPr="00723AD9">
        <w:rPr>
          <w:rFonts w:ascii="GHEA Mariam" w:eastAsia="GHEA Mariam" w:hAnsi="GHEA Mariam" w:cs="GHEA Mariam"/>
          <w:sz w:val="24"/>
          <w:szCs w:val="24"/>
          <w:lang w:val="hy-AM"/>
        </w:rPr>
        <w:t xml:space="preserve">. </w:t>
      </w:r>
      <w:r w:rsidR="00D500C2" w:rsidRPr="00723AD9">
        <w:rPr>
          <w:rFonts w:ascii="GHEA Mariam" w:eastAsia="GHEA Mariam" w:hAnsi="GHEA Mariam" w:cs="GHEA Mariam"/>
          <w:sz w:val="24"/>
          <w:szCs w:val="24"/>
          <w:lang w:val="hy-AM"/>
        </w:rPr>
        <w:t xml:space="preserve">ՀՀ քրեական դատավարության օրենսգրքի անցումային դրույթները կարգավորող 483-րդ հոդվածի 8-րդ մասի համաձայն՝ </w:t>
      </w:r>
      <w:r w:rsidR="00D500C2" w:rsidRPr="00723AD9">
        <w:rPr>
          <w:rFonts w:ascii="GHEA Mariam" w:eastAsia="GHEA Mariam" w:hAnsi="GHEA Mariam" w:cs="GHEA Mariam"/>
          <w:i/>
          <w:iCs/>
          <w:sz w:val="24"/>
          <w:szCs w:val="24"/>
          <w:lang w:val="hy-AM"/>
        </w:rPr>
        <w:t>«8. Մինչև սույն օրենսգիրքն ուժի մեջ մտնելը կայացված դատական ակտերով վերաքննիչ և վճռաբեկ բողոքները բերվում և քննվում են մինչև 2022 թվականի հուլիսի 1-ը գործող կարգով»։</w:t>
      </w:r>
    </w:p>
    <w:p w14:paraId="712ED52C" w14:textId="2A670907" w:rsidR="00FA41F7" w:rsidRPr="00723AD9" w:rsidRDefault="00D500C2" w:rsidP="00D500C2">
      <w:pPr>
        <w:tabs>
          <w:tab w:val="left" w:pos="567"/>
        </w:tabs>
        <w:spacing w:line="360" w:lineRule="auto"/>
        <w:ind w:leftChars="0" w:left="-2" w:firstLineChars="0" w:firstLine="567"/>
        <w:contextualSpacing/>
        <w:jc w:val="both"/>
        <w:rPr>
          <w:rFonts w:ascii="GHEA Mariam" w:eastAsia="GHEA Mariam" w:hAnsi="GHEA Mariam" w:cs="GHEA Mariam"/>
          <w:sz w:val="24"/>
          <w:szCs w:val="24"/>
          <w:lang w:val="hy-AM"/>
        </w:rPr>
      </w:pPr>
      <w:r w:rsidRPr="00723AD9">
        <w:rPr>
          <w:rFonts w:ascii="GHEA Mariam" w:eastAsia="GHEA Mariam" w:hAnsi="GHEA Mariam" w:cs="GHEA Mariam"/>
          <w:sz w:val="24"/>
          <w:szCs w:val="24"/>
          <w:lang w:val="hy-AM"/>
        </w:rPr>
        <w:t>Վերոգրյալից հետևում է, որ 2022 թվականի հուլիսի 1-ից հետո կայացված դատական ակտերի դեմ վճռաբեկ բողոքները բերվում և քննվում են 2022 թվականի հուլիսի 1-ից գործող քրեական դատավարության օրենսգրքով սահմանված կարգով: Հետևաբար, սույն բողոքի քննությունն իրականացնելիս</w:t>
      </w:r>
      <w:r w:rsidR="00783CC9" w:rsidRPr="00723AD9">
        <w:rPr>
          <w:rFonts w:ascii="GHEA Mariam" w:eastAsia="GHEA Mariam" w:hAnsi="GHEA Mariam" w:cs="GHEA Mariam"/>
          <w:sz w:val="24"/>
          <w:szCs w:val="24"/>
          <w:lang w:val="hy-AM"/>
        </w:rPr>
        <w:t>,</w:t>
      </w:r>
      <w:r w:rsidRPr="00723AD9">
        <w:rPr>
          <w:rFonts w:ascii="GHEA Mariam" w:eastAsia="GHEA Mariam" w:hAnsi="GHEA Mariam" w:cs="GHEA Mariam"/>
          <w:sz w:val="24"/>
          <w:szCs w:val="24"/>
          <w:lang w:val="hy-AM"/>
        </w:rPr>
        <w:t xml:space="preserve"> որպես Վճռաբեկ դատարանում բողոքի քննության ընթացակարգային կառուցակարգ հիմք է ընդունվում 2022 թվականի հուլիսի 1-ից գործող կարգը։ Միևնույն ժամանակ, Վճռաբեկ դատարանը փաստում է, որ Առաջին ատյանի դատարանն ամբաստանյալ </w:t>
      </w:r>
      <w:r w:rsidR="00783CC9" w:rsidRPr="00723AD9">
        <w:rPr>
          <w:rFonts w:ascii="GHEA Mariam" w:eastAsia="GHEA Mariam" w:hAnsi="GHEA Mariam" w:cs="GHEA Mariam"/>
          <w:sz w:val="24"/>
          <w:szCs w:val="24"/>
          <w:lang w:val="hy-AM"/>
        </w:rPr>
        <w:t>Օ</w:t>
      </w:r>
      <w:r w:rsidR="00783CC9" w:rsidRPr="00723AD9">
        <w:rPr>
          <w:rFonts w:ascii="Cambria Math" w:eastAsia="GHEA Mariam" w:hAnsi="Cambria Math" w:cs="Cambria Math"/>
          <w:sz w:val="24"/>
          <w:szCs w:val="24"/>
          <w:lang w:val="hy-AM"/>
        </w:rPr>
        <w:t>․</w:t>
      </w:r>
      <w:r w:rsidR="00783CC9" w:rsidRPr="00723AD9">
        <w:rPr>
          <w:rFonts w:ascii="GHEA Mariam" w:eastAsia="GHEA Mariam" w:hAnsi="GHEA Mariam" w:cs="GHEA Mariam"/>
          <w:sz w:val="24"/>
          <w:szCs w:val="24"/>
          <w:lang w:val="hy-AM"/>
        </w:rPr>
        <w:t>Հովակիմ</w:t>
      </w:r>
      <w:r w:rsidRPr="00723AD9">
        <w:rPr>
          <w:rFonts w:ascii="GHEA Mariam" w:eastAsia="GHEA Mariam" w:hAnsi="GHEA Mariam" w:cs="GHEA Mariam"/>
          <w:sz w:val="24"/>
          <w:szCs w:val="24"/>
          <w:lang w:val="hy-AM"/>
        </w:rPr>
        <w:t>յանի վերաբերյալ քրեական գործը քննության է առել, իսկ Վերաքննիչ դատարանն Առաջին ատյանի դատարանի դատական ակտի իրավաչափությունը գնահատել է 1998 թվականի հուլիսի 1-ին ընդունված ՀՀ քրեական դատավարության օրենսգրքի իրավակարգավորումների շրջանակներում, ուստի ստորադաս դատարանի հետևությունների իրավաչափության գնահատման համար Վճռաբեկ դատարանը հիմք է ընդունում 1998 թվականի հուլիսի 1-ին ընդունված ՀՀ քրեական դատավարության օրենսգրքի իրավակարգավորումները:</w:t>
      </w:r>
    </w:p>
    <w:p w14:paraId="60A3852E" w14:textId="387333AD" w:rsidR="005F1B49" w:rsidRPr="00723AD9" w:rsidRDefault="005062E5" w:rsidP="005F1B49">
      <w:pPr>
        <w:tabs>
          <w:tab w:val="left" w:pos="567"/>
        </w:tabs>
        <w:spacing w:line="360" w:lineRule="auto"/>
        <w:ind w:leftChars="0" w:left="-2" w:firstLineChars="0" w:firstLine="567"/>
        <w:contextualSpacing/>
        <w:jc w:val="both"/>
        <w:rPr>
          <w:rFonts w:ascii="GHEA Mariam" w:eastAsia="GHEA Mariam" w:hAnsi="GHEA Mariam" w:cs="GHEA Mariam"/>
          <w:sz w:val="24"/>
          <w:szCs w:val="24"/>
          <w:lang w:val="hy-AM"/>
        </w:rPr>
      </w:pPr>
      <w:r w:rsidRPr="00723AD9">
        <w:rPr>
          <w:rFonts w:ascii="GHEA Mariam" w:eastAsia="GHEA Mariam" w:hAnsi="GHEA Mariam" w:cs="GHEA Mariam"/>
          <w:sz w:val="24"/>
          <w:szCs w:val="24"/>
          <w:lang w:val="hy-AM"/>
        </w:rPr>
        <w:lastRenderedPageBreak/>
        <w:t>1</w:t>
      </w:r>
      <w:r w:rsidR="00A1436B" w:rsidRPr="00723AD9">
        <w:rPr>
          <w:rFonts w:ascii="GHEA Mariam" w:eastAsia="GHEA Mariam" w:hAnsi="GHEA Mariam" w:cs="GHEA Mariam"/>
          <w:sz w:val="24"/>
          <w:szCs w:val="24"/>
          <w:lang w:val="en-US"/>
        </w:rPr>
        <w:t>2</w:t>
      </w:r>
      <w:r w:rsidRPr="00723AD9">
        <w:rPr>
          <w:rFonts w:ascii="Cambria Math" w:eastAsia="GHEA Mariam" w:hAnsi="Cambria Math" w:cs="Cambria Math"/>
          <w:sz w:val="24"/>
          <w:szCs w:val="24"/>
          <w:lang w:val="hy-AM"/>
        </w:rPr>
        <w:t>․</w:t>
      </w:r>
      <w:r w:rsidRPr="00723AD9">
        <w:rPr>
          <w:rFonts w:ascii="GHEA Mariam" w:eastAsia="GHEA Mariam" w:hAnsi="GHEA Mariam" w:cs="GHEA Mariam"/>
          <w:sz w:val="24"/>
          <w:szCs w:val="24"/>
          <w:lang w:val="hy-AM"/>
        </w:rPr>
        <w:t xml:space="preserve"> </w:t>
      </w:r>
      <w:r w:rsidR="00D500C2" w:rsidRPr="00723AD9">
        <w:rPr>
          <w:rFonts w:ascii="GHEA Mariam" w:eastAsia="GHEA Mariam" w:hAnsi="GHEA Mariam" w:cs="GHEA Mariam"/>
          <w:sz w:val="24"/>
          <w:szCs w:val="24"/>
          <w:lang w:val="hy-AM"/>
        </w:rPr>
        <w:t xml:space="preserve">Սույն </w:t>
      </w:r>
      <w:r w:rsidR="00833498">
        <w:rPr>
          <w:rFonts w:ascii="GHEA Mariam" w:eastAsia="GHEA Mariam" w:hAnsi="GHEA Mariam" w:cs="GHEA Mariam"/>
          <w:sz w:val="24"/>
          <w:szCs w:val="24"/>
          <w:lang w:val="hy-AM"/>
        </w:rPr>
        <w:t>վարույթով</w:t>
      </w:r>
      <w:r w:rsidR="00D500C2" w:rsidRPr="00723AD9">
        <w:rPr>
          <w:rFonts w:ascii="GHEA Mariam" w:eastAsia="GHEA Mariam" w:hAnsi="GHEA Mariam" w:cs="GHEA Mariam"/>
          <w:sz w:val="24"/>
          <w:szCs w:val="24"/>
          <w:lang w:val="hy-AM"/>
        </w:rPr>
        <w:t xml:space="preserve"> Վճռաբեկ դատարանի առջև բարձրացված իրավական հարցը հետևյալն է. հ</w:t>
      </w:r>
      <w:r w:rsidR="005F1B49" w:rsidRPr="00723AD9">
        <w:rPr>
          <w:rFonts w:ascii="GHEA Mariam" w:eastAsia="GHEA Mariam" w:hAnsi="GHEA Mariam" w:cs="GHEA Mariam"/>
          <w:sz w:val="24"/>
          <w:szCs w:val="24"/>
          <w:lang w:val="hy-AM"/>
        </w:rPr>
        <w:t xml:space="preserve">իմնավորված և պատճառաբանվա՞ծ են արդյոք </w:t>
      </w:r>
      <w:r w:rsidR="00D500C2" w:rsidRPr="00723AD9">
        <w:rPr>
          <w:rFonts w:ascii="GHEA Mariam" w:eastAsia="GHEA Mariam" w:hAnsi="GHEA Mariam" w:cs="GHEA Mariam"/>
          <w:sz w:val="24"/>
          <w:szCs w:val="24"/>
          <w:lang w:val="hy-AM"/>
        </w:rPr>
        <w:t>Օ</w:t>
      </w:r>
      <w:r w:rsidR="00D500C2" w:rsidRPr="00723AD9">
        <w:rPr>
          <w:rFonts w:ascii="Cambria Math" w:eastAsia="GHEA Mariam" w:hAnsi="Cambria Math" w:cs="Cambria Math"/>
          <w:sz w:val="24"/>
          <w:szCs w:val="24"/>
          <w:lang w:val="hy-AM"/>
        </w:rPr>
        <w:t>․</w:t>
      </w:r>
      <w:r w:rsidR="00D500C2" w:rsidRPr="00723AD9">
        <w:rPr>
          <w:rFonts w:ascii="GHEA Mariam" w:eastAsia="GHEA Mariam" w:hAnsi="GHEA Mariam" w:cs="GHEA Mariam"/>
          <w:sz w:val="24"/>
          <w:szCs w:val="24"/>
          <w:lang w:val="hy-AM"/>
        </w:rPr>
        <w:t>Հովա</w:t>
      </w:r>
      <w:r w:rsidR="00783CC9" w:rsidRPr="00723AD9">
        <w:rPr>
          <w:rFonts w:ascii="GHEA Mariam" w:eastAsia="GHEA Mariam" w:hAnsi="GHEA Mariam" w:cs="GHEA Mariam"/>
          <w:sz w:val="24"/>
          <w:szCs w:val="24"/>
          <w:lang w:val="hy-AM"/>
        </w:rPr>
        <w:t>կ</w:t>
      </w:r>
      <w:r w:rsidR="00D500C2" w:rsidRPr="00723AD9">
        <w:rPr>
          <w:rFonts w:ascii="GHEA Mariam" w:eastAsia="GHEA Mariam" w:hAnsi="GHEA Mariam" w:cs="GHEA Mariam"/>
          <w:sz w:val="24"/>
          <w:szCs w:val="24"/>
          <w:lang w:val="hy-AM"/>
        </w:rPr>
        <w:t>իմյանի</w:t>
      </w:r>
      <w:r w:rsidR="005F1B49" w:rsidRPr="00723AD9">
        <w:rPr>
          <w:rFonts w:ascii="GHEA Mariam" w:eastAsia="GHEA Mariam" w:hAnsi="GHEA Mariam" w:cs="GHEA Mariam"/>
          <w:sz w:val="24"/>
          <w:szCs w:val="24"/>
          <w:lang w:val="hy-AM"/>
        </w:rPr>
        <w:t xml:space="preserve"> նկատմամբ ազատազրկման ձևով պատիժ</w:t>
      </w:r>
      <w:r w:rsidR="00325114" w:rsidRPr="00723AD9">
        <w:rPr>
          <w:rFonts w:ascii="GHEA Mariam" w:eastAsia="GHEA Mariam" w:hAnsi="GHEA Mariam" w:cs="GHEA Mariam"/>
          <w:sz w:val="24"/>
          <w:szCs w:val="24"/>
          <w:lang w:val="hy-AM"/>
        </w:rPr>
        <w:t xml:space="preserve"> նշանակելու</w:t>
      </w:r>
      <w:r w:rsidR="00CB2223" w:rsidRPr="00723AD9">
        <w:rPr>
          <w:rFonts w:ascii="GHEA Mariam" w:eastAsia="GHEA Mariam" w:hAnsi="GHEA Mariam" w:cs="GHEA Mariam"/>
          <w:sz w:val="24"/>
          <w:szCs w:val="24"/>
          <w:lang w:val="hy-AM"/>
        </w:rPr>
        <w:t xml:space="preserve"> </w:t>
      </w:r>
      <w:r w:rsidR="005F1B49" w:rsidRPr="00723AD9">
        <w:rPr>
          <w:rFonts w:ascii="GHEA Mariam" w:eastAsia="GHEA Mariam" w:hAnsi="GHEA Mariam" w:cs="GHEA Mariam"/>
          <w:sz w:val="24"/>
          <w:szCs w:val="24"/>
          <w:lang w:val="hy-AM"/>
        </w:rPr>
        <w:t xml:space="preserve">վերաբերյալ </w:t>
      </w:r>
      <w:r w:rsidR="00CB2223" w:rsidRPr="00723AD9">
        <w:rPr>
          <w:rFonts w:ascii="GHEA Mariam" w:eastAsia="GHEA Mariam" w:hAnsi="GHEA Mariam" w:cs="GHEA Mariam"/>
          <w:sz w:val="24"/>
          <w:szCs w:val="24"/>
          <w:lang w:val="hy-AM"/>
        </w:rPr>
        <w:t>Վերաքննիչ</w:t>
      </w:r>
      <w:r w:rsidR="005F1B49" w:rsidRPr="00723AD9">
        <w:rPr>
          <w:rFonts w:ascii="GHEA Mariam" w:eastAsia="GHEA Mariam" w:hAnsi="GHEA Mariam" w:cs="GHEA Mariam"/>
          <w:sz w:val="24"/>
          <w:szCs w:val="24"/>
          <w:lang w:val="hy-AM"/>
        </w:rPr>
        <w:t xml:space="preserve"> դատարանի հետևությունները:</w:t>
      </w:r>
    </w:p>
    <w:p w14:paraId="37B9BBFE" w14:textId="3E8A5BC8" w:rsidR="005F1B49" w:rsidRPr="00723AD9" w:rsidRDefault="005062E5" w:rsidP="005F1B49">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723AD9">
        <w:rPr>
          <w:rFonts w:ascii="GHEA Mariam" w:eastAsia="GHEA Mariam" w:hAnsi="GHEA Mariam" w:cs="GHEA Mariam"/>
          <w:sz w:val="24"/>
          <w:szCs w:val="24"/>
          <w:lang w:val="hy-AM"/>
        </w:rPr>
        <w:t>1</w:t>
      </w:r>
      <w:r w:rsidR="00A1436B" w:rsidRPr="00723AD9">
        <w:rPr>
          <w:rFonts w:ascii="GHEA Mariam" w:eastAsia="GHEA Mariam" w:hAnsi="GHEA Mariam" w:cs="GHEA Mariam"/>
          <w:sz w:val="24"/>
          <w:szCs w:val="24"/>
          <w:lang w:val="en-US"/>
        </w:rPr>
        <w:t>3</w:t>
      </w:r>
      <w:r w:rsidR="005F1B49" w:rsidRPr="00723AD9">
        <w:rPr>
          <w:rFonts w:ascii="GHEA Mariam" w:eastAsia="GHEA Mariam" w:hAnsi="GHEA Mariam" w:cs="GHEA Mariam"/>
          <w:sz w:val="24"/>
          <w:szCs w:val="24"/>
          <w:lang w:val="hy-AM"/>
        </w:rPr>
        <w:t xml:space="preserve">. ՀՀ քրեական օրենսգրքի 10-րդ հոդվածի 1-ին մասի համաձայն՝ </w:t>
      </w:r>
      <w:r w:rsidR="005F1B49" w:rsidRPr="00723AD9">
        <w:rPr>
          <w:rFonts w:ascii="GHEA Mariam" w:eastAsia="GHEA Mariam" w:hAnsi="GHEA Mariam" w:cs="GHEA Mariam"/>
          <w:i/>
          <w:iCs/>
          <w:sz w:val="24"/>
          <w:szCs w:val="24"/>
          <w:lang w:val="hy-AM"/>
        </w:rPr>
        <w:t>«Հանցանք կատարած անձի նկատմամբ կիրառվող պատիժը և քրեաիրավական ներգործության այլ միջոցները պետք է լինեն արդարացի՝ համապատասխանեն հանցանքի ծանրությանը, դա կատարելու հանգամանքներին, հանցավորի անձնավորությանը, անհրաժեշտ և բավարար լինեն նրան ուղղելու և նոր հանցագործությունները կանխելու համար»:</w:t>
      </w:r>
    </w:p>
    <w:p w14:paraId="7142F2CA" w14:textId="77777777" w:rsidR="005F1B49" w:rsidRPr="00723AD9" w:rsidRDefault="005F1B49" w:rsidP="005F1B49">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723AD9">
        <w:rPr>
          <w:rFonts w:ascii="GHEA Mariam" w:eastAsia="GHEA Mariam" w:hAnsi="GHEA Mariam" w:cs="GHEA Mariam"/>
          <w:sz w:val="24"/>
          <w:szCs w:val="24"/>
          <w:lang w:val="hy-AM"/>
        </w:rPr>
        <w:t xml:space="preserve">ՀՀ քրեական օրենսգրքի 48-րդ հոդվածի 2-րդ մասի համաձայն` </w:t>
      </w:r>
      <w:r w:rsidRPr="00723AD9">
        <w:rPr>
          <w:rFonts w:ascii="GHEA Mariam" w:eastAsia="GHEA Mariam" w:hAnsi="GHEA Mariam" w:cs="GHEA Mariam"/>
          <w:i/>
          <w:iCs/>
          <w:sz w:val="24"/>
          <w:szCs w:val="24"/>
          <w:lang w:val="hy-AM"/>
        </w:rPr>
        <w:t>«Պատժի նպատակն է վերականգնել սոցիալական արդարությունը, ուղղել պատժի ենթարկված անձին, ինչպես նաև կանխել հանցագործությունները»:</w:t>
      </w:r>
    </w:p>
    <w:p w14:paraId="4C7BF473" w14:textId="77777777" w:rsidR="005F1B49" w:rsidRPr="00723AD9" w:rsidRDefault="005F1B49" w:rsidP="005F1B49">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723AD9">
        <w:rPr>
          <w:rFonts w:ascii="GHEA Mariam" w:eastAsia="GHEA Mariam" w:hAnsi="GHEA Mariam" w:cs="GHEA Mariam"/>
          <w:sz w:val="24"/>
          <w:szCs w:val="24"/>
          <w:lang w:val="hy-AM"/>
        </w:rPr>
        <w:t xml:space="preserve">ՀՀ քրեական օրենսգրքի 61-րդ հոդվածի համաձայն՝ </w:t>
      </w:r>
      <w:r w:rsidRPr="00723AD9">
        <w:rPr>
          <w:rFonts w:ascii="GHEA Mariam" w:eastAsia="GHEA Mariam" w:hAnsi="GHEA Mariam" w:cs="GHEA Mariam"/>
          <w:i/>
          <w:iCs/>
          <w:sz w:val="24"/>
          <w:szCs w:val="24"/>
          <w:lang w:val="hy-AM"/>
        </w:rPr>
        <w:t>«1. Հանցագործության համար մեղավոր ճանաչված անձի նկատմամբ նշանակվում է արդարացի պատիժ, որը որոշվում է սույն օրենսգրքի Հատուկ մասի համապատասխան հոդվածի սահմաններում՝ հաշվի առնելով սույն օրենսգրքի Ընդհանուր մասի դրույթները:</w:t>
      </w:r>
    </w:p>
    <w:p w14:paraId="076D622C" w14:textId="77777777" w:rsidR="005F1B49" w:rsidRPr="00723AD9" w:rsidRDefault="005F1B49" w:rsidP="005F1B49">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723AD9">
        <w:rPr>
          <w:rFonts w:ascii="GHEA Mariam" w:eastAsia="GHEA Mariam" w:hAnsi="GHEA Mariam" w:cs="GHEA Mariam"/>
          <w:i/>
          <w:iCs/>
          <w:sz w:val="24"/>
          <w:szCs w:val="24"/>
          <w:lang w:val="hy-AM"/>
        </w:rPr>
        <w:t>2. Պատժի տեսակը և չափը որոշվում են հանցագործության՝ հանրության համար վտանգավորության աստիճանով և բնույթով, հանցավորի անձը բնութագրող տվյալներով, այդ թվում՝ պատասխանատվությունը և պատիժը մեղմացնող կամ ծանրացնող հանգամանքներով:</w:t>
      </w:r>
    </w:p>
    <w:p w14:paraId="00C12597" w14:textId="77777777" w:rsidR="005F1B49" w:rsidRPr="00723AD9" w:rsidRDefault="005F1B49" w:rsidP="005F1B49">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723AD9">
        <w:rPr>
          <w:rFonts w:ascii="GHEA Mariam" w:eastAsia="GHEA Mariam" w:hAnsi="GHEA Mariam" w:cs="GHEA Mariam"/>
          <w:i/>
          <w:iCs/>
          <w:sz w:val="24"/>
          <w:szCs w:val="24"/>
          <w:lang w:val="hy-AM"/>
        </w:rPr>
        <w:t>3. Հանցագործության համար նախատեսված պատիժներից առավել խիստը նշանակվում է, եթե նվազ խիստ տեսակը չի կարող ապահովել պատժի նպատակները»:</w:t>
      </w:r>
    </w:p>
    <w:p w14:paraId="55D9DB59" w14:textId="76A55998" w:rsidR="00D500C2" w:rsidRPr="00723AD9" w:rsidRDefault="005062E5" w:rsidP="00D500C2">
      <w:pPr>
        <w:tabs>
          <w:tab w:val="left" w:pos="567"/>
        </w:tabs>
        <w:spacing w:line="360" w:lineRule="auto"/>
        <w:ind w:leftChars="0" w:left="-2" w:firstLineChars="0" w:firstLine="567"/>
        <w:contextualSpacing/>
        <w:jc w:val="both"/>
        <w:rPr>
          <w:rFonts w:ascii="GHEA Mariam" w:eastAsia="GHEA Mariam" w:hAnsi="GHEA Mariam" w:cs="GHEA Mariam"/>
          <w:sz w:val="24"/>
          <w:szCs w:val="24"/>
          <w:lang w:val="hy-AM"/>
        </w:rPr>
      </w:pPr>
      <w:r w:rsidRPr="00723AD9">
        <w:rPr>
          <w:rFonts w:ascii="GHEA Mariam" w:eastAsia="GHEA Mariam" w:hAnsi="GHEA Mariam" w:cs="GHEA Mariam"/>
          <w:sz w:val="24"/>
          <w:szCs w:val="24"/>
          <w:lang w:val="hy-AM"/>
        </w:rPr>
        <w:t>1</w:t>
      </w:r>
      <w:r w:rsidR="00A1436B" w:rsidRPr="00723AD9">
        <w:rPr>
          <w:rFonts w:ascii="GHEA Mariam" w:eastAsia="GHEA Mariam" w:hAnsi="GHEA Mariam" w:cs="GHEA Mariam"/>
          <w:sz w:val="24"/>
          <w:szCs w:val="24"/>
          <w:lang w:val="en-US"/>
        </w:rPr>
        <w:t>3</w:t>
      </w:r>
      <w:r w:rsidR="00D500C2" w:rsidRPr="00723AD9">
        <w:rPr>
          <w:rFonts w:ascii="GHEA Mariam" w:eastAsia="GHEA Mariam" w:hAnsi="GHEA Mariam" w:cs="GHEA Mariam"/>
          <w:sz w:val="24"/>
          <w:szCs w:val="24"/>
          <w:lang w:val="hy-AM"/>
        </w:rPr>
        <w:t>.1. Մեջբերված նորմերի վերլուծության արդյունքում Վճռաբեկ դատարանը մշտապես ընդգծել է, որ պատժի արդարությունը դրսևորվում է հանցագործության և քրեաիրավական ներգործության միջոցների (պատժի) համաչափության ապահովմամբ։ Հետևաբար, կոնկրետ գործով պատիժ նշանակելիս</w:t>
      </w:r>
      <w:r w:rsidR="00CB2223" w:rsidRPr="00723AD9">
        <w:rPr>
          <w:rFonts w:ascii="GHEA Mariam" w:eastAsia="GHEA Mariam" w:hAnsi="GHEA Mariam" w:cs="GHEA Mariam"/>
          <w:sz w:val="24"/>
          <w:szCs w:val="24"/>
          <w:lang w:val="hy-AM"/>
        </w:rPr>
        <w:t>,</w:t>
      </w:r>
      <w:r w:rsidR="00D500C2" w:rsidRPr="00723AD9">
        <w:rPr>
          <w:rFonts w:ascii="GHEA Mariam" w:eastAsia="GHEA Mariam" w:hAnsi="GHEA Mariam" w:cs="GHEA Mariam"/>
          <w:sz w:val="24"/>
          <w:szCs w:val="24"/>
          <w:lang w:val="hy-AM"/>
        </w:rPr>
        <w:t xml:space="preserve"> դատարանի ներքին համոզմունքը ձևավորվում է կատարված արարքի հանրային վտանգավորության բնույթի ու աստիճանի, հանցավորի անձի, պատիժը մեղմացնող </w:t>
      </w:r>
      <w:r w:rsidR="00D500C2" w:rsidRPr="00723AD9">
        <w:rPr>
          <w:rFonts w:ascii="GHEA Mariam" w:eastAsia="GHEA Mariam" w:hAnsi="GHEA Mariam" w:cs="GHEA Mariam"/>
          <w:sz w:val="24"/>
          <w:szCs w:val="24"/>
          <w:lang w:val="hy-AM"/>
        </w:rPr>
        <w:lastRenderedPageBreak/>
        <w:t>և ծանրացնող հանգամանքների վերլուծության հիման վրա` ելնելով ՀՀ քրեական օրենսգրքի 48-րդ հոդվածով նախատեսված պատժի նպատակների իրացումն ապահովելու անհրաժեշտությունից</w:t>
      </w:r>
      <w:r w:rsidR="00D500C2" w:rsidRPr="00723AD9">
        <w:rPr>
          <w:rStyle w:val="FootnoteReference"/>
          <w:rFonts w:ascii="GHEA Mariam" w:eastAsia="GHEA Mariam" w:hAnsi="GHEA Mariam" w:cs="GHEA Mariam"/>
          <w:sz w:val="24"/>
          <w:szCs w:val="24"/>
          <w:lang w:val="hy-AM"/>
        </w:rPr>
        <w:footnoteReference w:id="4"/>
      </w:r>
      <w:r w:rsidR="00D500C2" w:rsidRPr="00723AD9">
        <w:rPr>
          <w:rFonts w:ascii="GHEA Mariam" w:eastAsia="GHEA Mariam" w:hAnsi="GHEA Mariam" w:cs="GHEA Mariam"/>
          <w:sz w:val="24"/>
          <w:szCs w:val="24"/>
          <w:lang w:val="hy-AM"/>
        </w:rPr>
        <w:t>։</w:t>
      </w:r>
    </w:p>
    <w:p w14:paraId="7EFCE773" w14:textId="47220FB1" w:rsidR="005F1B49" w:rsidRPr="00723AD9" w:rsidRDefault="00C57ECC" w:rsidP="005F1B49">
      <w:pPr>
        <w:tabs>
          <w:tab w:val="left" w:pos="567"/>
        </w:tabs>
        <w:spacing w:line="360" w:lineRule="auto"/>
        <w:ind w:leftChars="0" w:left="-2" w:firstLineChars="0" w:firstLine="567"/>
        <w:contextualSpacing/>
        <w:jc w:val="both"/>
        <w:rPr>
          <w:rFonts w:ascii="GHEA Mariam" w:eastAsia="GHEA Mariam" w:hAnsi="GHEA Mariam" w:cs="GHEA Mariam"/>
          <w:sz w:val="24"/>
          <w:szCs w:val="24"/>
          <w:lang w:val="hy-AM"/>
        </w:rPr>
      </w:pPr>
      <w:r w:rsidRPr="00723AD9">
        <w:rPr>
          <w:rFonts w:ascii="GHEA Mariam" w:eastAsia="GHEA Mariam" w:hAnsi="GHEA Mariam" w:cs="GHEA Mariam"/>
          <w:sz w:val="24"/>
          <w:szCs w:val="24"/>
          <w:lang w:val="hy-AM"/>
        </w:rPr>
        <w:t>1</w:t>
      </w:r>
      <w:r w:rsidR="00A1436B" w:rsidRPr="00723AD9">
        <w:rPr>
          <w:rFonts w:ascii="GHEA Mariam" w:eastAsia="GHEA Mariam" w:hAnsi="GHEA Mariam" w:cs="GHEA Mariam"/>
          <w:sz w:val="24"/>
          <w:szCs w:val="24"/>
          <w:lang w:val="en-US"/>
        </w:rPr>
        <w:t>4</w:t>
      </w:r>
      <w:r w:rsidR="005F1B49" w:rsidRPr="00723AD9">
        <w:rPr>
          <w:rFonts w:ascii="GHEA Mariam" w:eastAsia="GHEA Mariam" w:hAnsi="GHEA Mariam" w:cs="GHEA Mariam"/>
          <w:sz w:val="24"/>
          <w:szCs w:val="24"/>
          <w:lang w:val="hy-AM"/>
        </w:rPr>
        <w:t>. Վճռաբեկ դատարան</w:t>
      </w:r>
      <w:r w:rsidR="00325114" w:rsidRPr="00723AD9">
        <w:rPr>
          <w:rFonts w:ascii="GHEA Mariam" w:eastAsia="GHEA Mariam" w:hAnsi="GHEA Mariam" w:cs="GHEA Mariam"/>
          <w:sz w:val="24"/>
          <w:szCs w:val="24"/>
          <w:lang w:val="hy-AM"/>
        </w:rPr>
        <w:t>ը կրկնում է</w:t>
      </w:r>
      <w:r w:rsidR="005F1B49" w:rsidRPr="00723AD9">
        <w:rPr>
          <w:rFonts w:ascii="GHEA Mariam" w:eastAsia="GHEA Mariam" w:hAnsi="GHEA Mariam" w:cs="GHEA Mariam"/>
          <w:sz w:val="24"/>
          <w:szCs w:val="24"/>
          <w:lang w:val="hy-AM"/>
        </w:rPr>
        <w:t>, որ հանցագործության կատարման մեջ մեղավոր ճանաչված անձի նկատմամբ պատիժ նշանակելիս</w:t>
      </w:r>
      <w:r w:rsidR="00CB2223" w:rsidRPr="00723AD9">
        <w:rPr>
          <w:rFonts w:ascii="GHEA Mariam" w:eastAsia="GHEA Mariam" w:hAnsi="GHEA Mariam" w:cs="GHEA Mariam"/>
          <w:sz w:val="24"/>
          <w:szCs w:val="24"/>
          <w:lang w:val="hy-AM"/>
        </w:rPr>
        <w:t>,</w:t>
      </w:r>
      <w:r w:rsidR="005F1B49" w:rsidRPr="00723AD9">
        <w:rPr>
          <w:rFonts w:ascii="GHEA Mariam" w:eastAsia="GHEA Mariam" w:hAnsi="GHEA Mariam" w:cs="GHEA Mariam"/>
          <w:sz w:val="24"/>
          <w:szCs w:val="24"/>
          <w:lang w:val="hy-AM"/>
        </w:rPr>
        <w:t xml:space="preserve"> դատարանը պարտավոր է գործի նյութերում առկա փաստական տվյալների հիման վրա պատճառաբանել ինչպես պատժի տեսակի և չափի ընտրության, այնպես էլ ազատությունից զրկելու հետ կապված պատիժը կրելու անհրաժեշտության վերաբերյալ իր որոշումը: Դատական որոշման որակը մեծապես կախված է դրա պատճառաբանական մասից, հետևաբար դատական որոշումներ</w:t>
      </w:r>
      <w:r w:rsidR="00325114" w:rsidRPr="00723AD9">
        <w:rPr>
          <w:rFonts w:ascii="GHEA Mariam" w:eastAsia="GHEA Mariam" w:hAnsi="GHEA Mariam" w:cs="GHEA Mariam"/>
          <w:sz w:val="24"/>
          <w:szCs w:val="24"/>
          <w:lang w:val="hy-AM"/>
        </w:rPr>
        <w:t>ը</w:t>
      </w:r>
      <w:r w:rsidR="005F1B49" w:rsidRPr="00723AD9">
        <w:rPr>
          <w:rFonts w:ascii="GHEA Mariam" w:eastAsia="GHEA Mariam" w:hAnsi="GHEA Mariam" w:cs="GHEA Mariam"/>
          <w:sz w:val="24"/>
          <w:szCs w:val="24"/>
          <w:lang w:val="hy-AM"/>
        </w:rPr>
        <w:t xml:space="preserve"> սկզբունքորեն պետք է պատճառաբանված լինեն: Պատժի տեսակի և չափի ընտրության, ինչպես նաև պատիժը կրելու անհրաժեշտության վերաբերյալ դատարանի եզրահանգումները հիմնավորող պատճառների մատնանշում</w:t>
      </w:r>
      <w:r w:rsidR="00657D09" w:rsidRPr="00723AD9">
        <w:rPr>
          <w:rFonts w:ascii="GHEA Mariam" w:eastAsia="GHEA Mariam" w:hAnsi="GHEA Mariam" w:cs="GHEA Mariam"/>
          <w:sz w:val="24"/>
          <w:szCs w:val="24"/>
          <w:lang w:val="hy-AM"/>
        </w:rPr>
        <w:t>ը</w:t>
      </w:r>
      <w:r w:rsidR="005F1B49" w:rsidRPr="00723AD9">
        <w:rPr>
          <w:rFonts w:ascii="GHEA Mariam" w:eastAsia="GHEA Mariam" w:hAnsi="GHEA Mariam" w:cs="GHEA Mariam"/>
          <w:sz w:val="24"/>
          <w:szCs w:val="24"/>
          <w:lang w:val="hy-AM"/>
        </w:rPr>
        <w:t xml:space="preserve"> ոչ միայն ավելի հասկանալի և ընդունելի է դարձնում դատավճիռը վարույթի մասնակիցների համար, այլև բացառում է կամայականությունը: Նախևառաջ, դա նշանակում է, որ դատարանը պարտավորված է լինում արձագանքել կողմերի ներկայացրած փաստարկներին և մատնանշել տվյալ որոշումը հիմնավորող և իրավաչափ դարձնող փաստարկները: Եվ երկրորդ` պատշաճ պատճառաբանությունը հասարակությանը թույլ է տալիս հասկանալ, թե ինչպես է գործում դատական համակարգը հանցանք կատարած անձի նկատմամբ պատիժ սահմանելիս: Բացի այդ, դատական ակտի չպատճառաբանված կամ ոչ բավարար չափով պատճառաբանված լինելը հանգեցնում է նաև քրեական դատավարության կարևորագույն սկզբունքներից մեկի` արդար դատական քննության իրավունքի խախտման, քանի որ օբյեկտիվորեն սահմանափակվում է վերադաս դատական </w:t>
      </w:r>
      <w:r w:rsidR="005F1B49" w:rsidRPr="00723AD9">
        <w:rPr>
          <w:rFonts w:ascii="GHEA Mariam" w:eastAsia="GHEA Mariam" w:hAnsi="GHEA Mariam" w:cs="GHEA Mariam"/>
          <w:sz w:val="24"/>
          <w:szCs w:val="24"/>
          <w:lang w:val="hy-AM"/>
        </w:rPr>
        <w:lastRenderedPageBreak/>
        <w:t>ատյանի հնարավորությունը` լիարժեք դատական ստուգման ենթարկելու բողոքարկվող դատական ակտի օրինականությունն ու հիմնավորվածությունը</w:t>
      </w:r>
      <w:r w:rsidRPr="00723AD9">
        <w:rPr>
          <w:rStyle w:val="FootnoteReference"/>
          <w:rFonts w:ascii="GHEA Mariam" w:eastAsia="GHEA Mariam" w:hAnsi="GHEA Mariam" w:cs="GHEA Mariam"/>
          <w:sz w:val="24"/>
          <w:szCs w:val="24"/>
          <w:lang w:val="hy-AM"/>
        </w:rPr>
        <w:footnoteReference w:id="5"/>
      </w:r>
      <w:r w:rsidR="00782854" w:rsidRPr="00723AD9">
        <w:rPr>
          <w:rFonts w:ascii="GHEA Mariam" w:eastAsia="GHEA Mariam" w:hAnsi="GHEA Mariam" w:cs="GHEA Mariam"/>
          <w:sz w:val="24"/>
          <w:szCs w:val="24"/>
          <w:lang w:val="hy-AM"/>
        </w:rPr>
        <w:t>։</w:t>
      </w:r>
    </w:p>
    <w:p w14:paraId="336E7B24" w14:textId="20499E76" w:rsidR="005F1B49" w:rsidRPr="00723AD9" w:rsidRDefault="005F1B49" w:rsidP="005F1B49">
      <w:pPr>
        <w:tabs>
          <w:tab w:val="left" w:pos="567"/>
        </w:tabs>
        <w:spacing w:line="360" w:lineRule="auto"/>
        <w:ind w:leftChars="0" w:left="-2" w:firstLineChars="0" w:firstLine="567"/>
        <w:contextualSpacing/>
        <w:jc w:val="both"/>
        <w:rPr>
          <w:rFonts w:ascii="GHEA Mariam" w:eastAsia="GHEA Mariam" w:hAnsi="GHEA Mariam" w:cs="GHEA Mariam"/>
          <w:sz w:val="24"/>
          <w:szCs w:val="24"/>
          <w:lang w:val="hy-AM"/>
        </w:rPr>
      </w:pPr>
      <w:r w:rsidRPr="00723AD9">
        <w:rPr>
          <w:rFonts w:ascii="GHEA Mariam" w:eastAsia="GHEA Mariam" w:hAnsi="GHEA Mariam" w:cs="GHEA Mariam"/>
          <w:sz w:val="24"/>
          <w:szCs w:val="24"/>
          <w:lang w:val="hy-AM"/>
        </w:rPr>
        <w:t>Հետևաբար,</w:t>
      </w:r>
      <w:r w:rsidR="00B12F36" w:rsidRPr="00723AD9">
        <w:rPr>
          <w:rFonts w:ascii="GHEA Mariam" w:eastAsia="GHEA Mariam" w:hAnsi="GHEA Mariam" w:cs="GHEA Mariam"/>
          <w:sz w:val="24"/>
          <w:szCs w:val="24"/>
          <w:lang w:val="hy-AM"/>
        </w:rPr>
        <w:t xml:space="preserve"> 1998 թվականի հուլիսի 1-ին ընդունված</w:t>
      </w:r>
      <w:r w:rsidRPr="00723AD9">
        <w:rPr>
          <w:rFonts w:ascii="GHEA Mariam" w:eastAsia="GHEA Mariam" w:hAnsi="GHEA Mariam" w:cs="GHEA Mariam"/>
          <w:sz w:val="24"/>
          <w:szCs w:val="24"/>
          <w:lang w:val="hy-AM"/>
        </w:rPr>
        <w:t xml:space="preserve"> ՀՀ քրեական դատավարության օրենսգրքի 358-րդ հոդվածի պահանջները պահպանված լինելու առումով ընդունելի չի կարող համարվել ոչ միայն այն դատական ակտը, որտեղ պատժի վերաբերյալ դատարանի հետևությունները հիմնված չեն դատական քննության ժամանակ հետազոտված ապացույցների վրա, այլև այնպիսին, որում բացակայում են պատժատեսակի, պատժաչափի կամ պատիժը կրելու նպատակահարմարության վերաբերյալ դատարանի եզրահանգումները հիմնավորող հետևողական, հստակ և ոչ հակասական պատճառաբանությունները</w:t>
      </w:r>
      <w:r w:rsidR="00782854" w:rsidRPr="00723AD9">
        <w:rPr>
          <w:rStyle w:val="FootnoteReference"/>
          <w:rFonts w:ascii="GHEA Mariam" w:eastAsia="GHEA Mariam" w:hAnsi="GHEA Mariam" w:cs="GHEA Mariam"/>
          <w:sz w:val="24"/>
          <w:szCs w:val="24"/>
          <w:lang w:val="hy-AM"/>
        </w:rPr>
        <w:footnoteReference w:id="6"/>
      </w:r>
      <w:r w:rsidRPr="00723AD9">
        <w:rPr>
          <w:rFonts w:ascii="GHEA Mariam" w:eastAsia="GHEA Mariam" w:hAnsi="GHEA Mariam" w:cs="GHEA Mariam"/>
          <w:sz w:val="24"/>
          <w:szCs w:val="24"/>
          <w:lang w:val="hy-AM"/>
        </w:rPr>
        <w:t>:</w:t>
      </w:r>
    </w:p>
    <w:p w14:paraId="11F5E13F" w14:textId="00E6ADC0" w:rsidR="00CB2223" w:rsidRPr="00723AD9" w:rsidRDefault="00CE4D77" w:rsidP="00331621">
      <w:pPr>
        <w:tabs>
          <w:tab w:val="left" w:pos="567"/>
        </w:tabs>
        <w:spacing w:line="360" w:lineRule="auto"/>
        <w:ind w:leftChars="0" w:left="-2" w:firstLineChars="0" w:firstLine="567"/>
        <w:contextualSpacing/>
        <w:jc w:val="both"/>
        <w:rPr>
          <w:rFonts w:ascii="GHEA Mariam" w:eastAsia="GHEA Mariam" w:hAnsi="GHEA Mariam" w:cs="GHEA Mariam"/>
          <w:sz w:val="24"/>
          <w:szCs w:val="24"/>
          <w:lang w:val="hy-AM"/>
        </w:rPr>
      </w:pPr>
      <w:r w:rsidRPr="00723AD9">
        <w:rPr>
          <w:rFonts w:ascii="GHEA Mariam" w:eastAsia="GHEA Mariam" w:hAnsi="GHEA Mariam" w:cs="GHEA Mariam"/>
          <w:sz w:val="24"/>
          <w:szCs w:val="24"/>
          <w:lang w:val="hy-AM"/>
        </w:rPr>
        <w:t>1</w:t>
      </w:r>
      <w:r w:rsidR="00A1436B" w:rsidRPr="00723AD9">
        <w:rPr>
          <w:rFonts w:ascii="GHEA Mariam" w:eastAsia="GHEA Mariam" w:hAnsi="GHEA Mariam" w:cs="GHEA Mariam"/>
          <w:sz w:val="24"/>
          <w:szCs w:val="24"/>
          <w:lang w:val="en-US"/>
        </w:rPr>
        <w:t>5</w:t>
      </w:r>
      <w:r w:rsidR="005F1B49" w:rsidRPr="00723AD9">
        <w:rPr>
          <w:rFonts w:ascii="GHEA Mariam" w:eastAsia="GHEA Mariam" w:hAnsi="GHEA Mariam" w:cs="GHEA Mariam"/>
          <w:sz w:val="24"/>
          <w:szCs w:val="24"/>
          <w:lang w:val="hy-AM"/>
        </w:rPr>
        <w:t xml:space="preserve">. </w:t>
      </w:r>
      <w:r w:rsidRPr="00723AD9">
        <w:rPr>
          <w:rFonts w:ascii="GHEA Mariam" w:eastAsia="GHEA Mariam" w:hAnsi="GHEA Mariam" w:cs="GHEA Mariam"/>
          <w:sz w:val="24"/>
          <w:szCs w:val="24"/>
          <w:lang w:val="hy-AM"/>
        </w:rPr>
        <w:t>Սույն գործի նյութերի ուսումնասիրությունից երևում է, որ</w:t>
      </w:r>
      <w:r w:rsidR="00CB2223" w:rsidRPr="00723AD9">
        <w:rPr>
          <w:rFonts w:ascii="GHEA Mariam" w:eastAsia="GHEA Mariam" w:hAnsi="GHEA Mariam" w:cs="GHEA Mariam"/>
          <w:sz w:val="24"/>
          <w:szCs w:val="24"/>
          <w:lang w:val="hy-AM"/>
        </w:rPr>
        <w:t>,</w:t>
      </w:r>
    </w:p>
    <w:p w14:paraId="709142B3" w14:textId="7A60935B" w:rsidR="00331621" w:rsidRPr="00723AD9" w:rsidRDefault="00CB2223" w:rsidP="00331621">
      <w:pPr>
        <w:tabs>
          <w:tab w:val="left" w:pos="567"/>
        </w:tabs>
        <w:spacing w:line="360" w:lineRule="auto"/>
        <w:ind w:leftChars="0" w:left="-2" w:firstLineChars="0" w:firstLine="567"/>
        <w:contextualSpacing/>
        <w:jc w:val="both"/>
        <w:rPr>
          <w:rFonts w:ascii="GHEA Mariam" w:eastAsia="GHEA Mariam" w:hAnsi="GHEA Mariam" w:cs="GHEA Mariam"/>
          <w:sz w:val="24"/>
          <w:szCs w:val="24"/>
          <w:lang w:val="hy-AM"/>
        </w:rPr>
      </w:pPr>
      <w:r w:rsidRPr="00723AD9">
        <w:rPr>
          <w:rFonts w:ascii="GHEA Mariam" w:eastAsia="GHEA Mariam" w:hAnsi="GHEA Mariam" w:cs="GHEA Mariam"/>
          <w:sz w:val="24"/>
          <w:szCs w:val="24"/>
          <w:lang w:val="hy-AM"/>
        </w:rPr>
        <w:t>-</w:t>
      </w:r>
      <w:r w:rsidR="00CE4D77" w:rsidRPr="00723AD9">
        <w:rPr>
          <w:rFonts w:ascii="GHEA Mariam" w:eastAsia="GHEA Mariam" w:hAnsi="GHEA Mariam" w:cs="GHEA Mariam"/>
          <w:sz w:val="24"/>
          <w:szCs w:val="24"/>
          <w:lang w:val="hy-AM"/>
        </w:rPr>
        <w:t xml:space="preserve"> Օ</w:t>
      </w:r>
      <w:r w:rsidR="00CE4D77" w:rsidRPr="00723AD9">
        <w:rPr>
          <w:rFonts w:ascii="Cambria Math" w:eastAsia="GHEA Mariam" w:hAnsi="Cambria Math" w:cs="Cambria Math"/>
          <w:sz w:val="24"/>
          <w:szCs w:val="24"/>
          <w:lang w:val="hy-AM"/>
        </w:rPr>
        <w:t>․</w:t>
      </w:r>
      <w:r w:rsidR="00CE4D77" w:rsidRPr="00723AD9">
        <w:rPr>
          <w:rFonts w:ascii="GHEA Mariam" w:eastAsia="GHEA Mariam" w:hAnsi="GHEA Mariam" w:cs="GHEA Mariam"/>
          <w:sz w:val="24"/>
          <w:szCs w:val="24"/>
          <w:lang w:val="hy-AM"/>
        </w:rPr>
        <w:t>Հովակիմյանին</w:t>
      </w:r>
      <w:r w:rsidRPr="00723AD9">
        <w:rPr>
          <w:rFonts w:ascii="GHEA Mariam" w:eastAsia="GHEA Mariam" w:hAnsi="GHEA Mariam" w:cs="GHEA Mariam"/>
          <w:sz w:val="24"/>
          <w:szCs w:val="24"/>
          <w:lang w:val="hy-AM"/>
        </w:rPr>
        <w:t xml:space="preserve">, ի թիվս այլնի, </w:t>
      </w:r>
      <w:r w:rsidR="00CE4D77" w:rsidRPr="00723AD9">
        <w:rPr>
          <w:rFonts w:ascii="GHEA Mariam" w:eastAsia="GHEA Mariam" w:hAnsi="GHEA Mariam" w:cs="GHEA Mariam"/>
          <w:sz w:val="24"/>
          <w:szCs w:val="24"/>
          <w:lang w:val="hy-AM"/>
        </w:rPr>
        <w:t xml:space="preserve">ՀՀ քրեական օրենսգրքի </w:t>
      </w:r>
      <w:r w:rsidR="00A50CD1" w:rsidRPr="00723AD9">
        <w:rPr>
          <w:rFonts w:ascii="GHEA Mariam" w:eastAsia="GHEA Mariam" w:hAnsi="GHEA Mariam" w:cs="GHEA Mariam"/>
          <w:sz w:val="24"/>
          <w:szCs w:val="24"/>
          <w:lang w:val="hy-AM"/>
        </w:rPr>
        <w:t>268-րդ հոդվածի 2-րդ մաս</w:t>
      </w:r>
      <w:r w:rsidR="00CE4D77" w:rsidRPr="00723AD9">
        <w:rPr>
          <w:rFonts w:ascii="GHEA Mariam" w:eastAsia="GHEA Mariam" w:hAnsi="GHEA Mariam" w:cs="GHEA Mariam"/>
          <w:sz w:val="24"/>
          <w:szCs w:val="24"/>
          <w:lang w:val="hy-AM"/>
        </w:rPr>
        <w:t xml:space="preserve">ով մեղադրանք է առաջադրվել այն արարքի համար, որ </w:t>
      </w:r>
      <w:r w:rsidRPr="00723AD9">
        <w:rPr>
          <w:rFonts w:ascii="GHEA Mariam" w:eastAsia="GHEA Mariam" w:hAnsi="GHEA Mariam" w:cs="GHEA Mariam"/>
          <w:sz w:val="24"/>
          <w:szCs w:val="24"/>
          <w:lang w:val="hy-AM"/>
        </w:rPr>
        <w:t xml:space="preserve">նա </w:t>
      </w:r>
      <w:r w:rsidR="00331621" w:rsidRPr="00723AD9">
        <w:rPr>
          <w:rFonts w:ascii="GHEA Mariam" w:eastAsia="GHEA Mariam" w:hAnsi="GHEA Mariam" w:cs="GHEA Mariam"/>
          <w:sz w:val="24"/>
          <w:szCs w:val="24"/>
          <w:lang w:val="hy-AM"/>
        </w:rPr>
        <w:t>ապօրինի ձեռք է բերել և իր օգտագործման համար ապօրինի պահել ընդհանուր՝ խոշոր չափի՝ 12.88 գրամ հաստատուն քաշով «Մարիխուանա» տեսակի թմրամիջոց, որ</w:t>
      </w:r>
      <w:r w:rsidR="00657D09" w:rsidRPr="00723AD9">
        <w:rPr>
          <w:rFonts w:ascii="GHEA Mariam" w:eastAsia="GHEA Mariam" w:hAnsi="GHEA Mariam" w:cs="GHEA Mariam"/>
          <w:sz w:val="24"/>
          <w:szCs w:val="24"/>
          <w:lang w:val="hy-AM"/>
        </w:rPr>
        <w:t>ն էլ</w:t>
      </w:r>
      <w:r w:rsidR="00331621" w:rsidRPr="00723AD9">
        <w:rPr>
          <w:rFonts w:ascii="GHEA Mariam" w:eastAsia="GHEA Mariam" w:hAnsi="GHEA Mariam" w:cs="GHEA Mariam"/>
          <w:sz w:val="24"/>
          <w:szCs w:val="24"/>
          <w:lang w:val="hy-AM"/>
        </w:rPr>
        <w:t xml:space="preserve"> 2020 թվականի սեպտեմբերի 12-ին հայտնաբերվել և վերցվել </w:t>
      </w:r>
      <w:r w:rsidR="00657D09" w:rsidRPr="00723AD9">
        <w:rPr>
          <w:rFonts w:ascii="GHEA Mariam" w:eastAsia="GHEA Mariam" w:hAnsi="GHEA Mariam" w:cs="GHEA Mariam"/>
          <w:sz w:val="24"/>
          <w:szCs w:val="24"/>
          <w:lang w:val="hy-AM"/>
        </w:rPr>
        <w:t>է</w:t>
      </w:r>
      <w:r w:rsidR="00331621" w:rsidRPr="00723AD9">
        <w:rPr>
          <w:rFonts w:ascii="GHEA Mariam" w:eastAsia="GHEA Mariam" w:hAnsi="GHEA Mariam" w:cs="GHEA Mariam"/>
          <w:sz w:val="24"/>
          <w:szCs w:val="24"/>
          <w:lang w:val="hy-AM"/>
        </w:rPr>
        <w:t xml:space="preserve"> ոստիկանության Աշտարակի բաժին աշխատակիցների կողմից՝ նրա տանը կից բակում կատարված զննությամբ</w:t>
      </w:r>
      <w:r w:rsidR="00331621" w:rsidRPr="00723AD9">
        <w:rPr>
          <w:rStyle w:val="FootnoteReference"/>
          <w:rFonts w:ascii="GHEA Mariam" w:eastAsia="GHEA Mariam" w:hAnsi="GHEA Mariam" w:cs="GHEA Mariam"/>
          <w:sz w:val="24"/>
          <w:szCs w:val="24"/>
          <w:lang w:val="hy-AM"/>
        </w:rPr>
        <w:footnoteReference w:id="7"/>
      </w:r>
      <w:r w:rsidR="00D3324E" w:rsidRPr="00723AD9">
        <w:rPr>
          <w:rFonts w:ascii="GHEA Mariam" w:eastAsia="GHEA Mariam" w:hAnsi="GHEA Mariam" w:cs="GHEA Mariam"/>
          <w:sz w:val="24"/>
          <w:szCs w:val="24"/>
          <w:lang w:val="hy-AM"/>
        </w:rPr>
        <w:t>։</w:t>
      </w:r>
    </w:p>
    <w:p w14:paraId="7F277B4D" w14:textId="29607419" w:rsidR="004105D1" w:rsidRPr="00723AD9" w:rsidRDefault="00D3324E" w:rsidP="004105D1">
      <w:pPr>
        <w:tabs>
          <w:tab w:val="left" w:pos="567"/>
        </w:tabs>
        <w:spacing w:line="360" w:lineRule="auto"/>
        <w:ind w:leftChars="0" w:left="-2" w:firstLineChars="0" w:firstLine="567"/>
        <w:contextualSpacing/>
        <w:jc w:val="both"/>
        <w:rPr>
          <w:rFonts w:ascii="GHEA Mariam" w:eastAsia="GHEA Mariam" w:hAnsi="GHEA Mariam" w:cs="GHEA Mariam"/>
          <w:sz w:val="24"/>
          <w:szCs w:val="24"/>
          <w:lang w:val="hy-AM"/>
        </w:rPr>
      </w:pPr>
      <w:r w:rsidRPr="00723AD9">
        <w:rPr>
          <w:rFonts w:ascii="GHEA Mariam" w:eastAsia="GHEA Mariam" w:hAnsi="GHEA Mariam" w:cs="GHEA Mariam"/>
          <w:sz w:val="24"/>
          <w:szCs w:val="24"/>
          <w:lang w:val="hy-AM"/>
        </w:rPr>
        <w:t xml:space="preserve">- </w:t>
      </w:r>
      <w:r w:rsidR="00CE4D77" w:rsidRPr="00723AD9">
        <w:rPr>
          <w:rFonts w:ascii="GHEA Mariam" w:eastAsia="GHEA Mariam" w:hAnsi="GHEA Mariam" w:cs="GHEA Mariam"/>
          <w:sz w:val="24"/>
          <w:szCs w:val="24"/>
          <w:lang w:val="hy-AM"/>
        </w:rPr>
        <w:t xml:space="preserve">Առաջին ատյանի դատարանը, ամբաստանյալ </w:t>
      </w:r>
      <w:r w:rsidR="00331621" w:rsidRPr="00723AD9">
        <w:rPr>
          <w:rFonts w:ascii="GHEA Mariam" w:eastAsia="GHEA Mariam" w:hAnsi="GHEA Mariam" w:cs="GHEA Mariam"/>
          <w:sz w:val="24"/>
          <w:szCs w:val="24"/>
          <w:lang w:val="hy-AM"/>
        </w:rPr>
        <w:t>Օ</w:t>
      </w:r>
      <w:r w:rsidR="00331621" w:rsidRPr="00723AD9">
        <w:rPr>
          <w:rFonts w:ascii="Cambria Math" w:eastAsia="GHEA Mariam" w:hAnsi="Cambria Math" w:cs="Cambria Math"/>
          <w:sz w:val="24"/>
          <w:szCs w:val="24"/>
          <w:lang w:val="hy-AM"/>
        </w:rPr>
        <w:t>․</w:t>
      </w:r>
      <w:r w:rsidR="00331621" w:rsidRPr="00723AD9">
        <w:rPr>
          <w:rFonts w:ascii="GHEA Mariam" w:eastAsia="GHEA Mariam" w:hAnsi="GHEA Mariam" w:cs="GHEA Mariam"/>
          <w:sz w:val="24"/>
          <w:szCs w:val="24"/>
          <w:lang w:val="hy-AM"/>
        </w:rPr>
        <w:t>Հովակիմյանին</w:t>
      </w:r>
      <w:r w:rsidR="00CE4D77" w:rsidRPr="00723AD9">
        <w:rPr>
          <w:rFonts w:ascii="GHEA Mariam" w:eastAsia="GHEA Mariam" w:hAnsi="GHEA Mariam" w:cs="GHEA Mariam"/>
          <w:sz w:val="24"/>
          <w:szCs w:val="24"/>
          <w:lang w:val="hy-AM"/>
        </w:rPr>
        <w:t xml:space="preserve"> մեղավոր ճանաչելով առաջադրված մեղադրանքում և գնահատելով կատարված հանցագործության հանրության համար վտանգավորության աստիճան</w:t>
      </w:r>
      <w:r w:rsidR="002C20D4" w:rsidRPr="00723AD9">
        <w:rPr>
          <w:rFonts w:ascii="GHEA Mariam" w:eastAsia="GHEA Mariam" w:hAnsi="GHEA Mariam" w:cs="GHEA Mariam"/>
          <w:sz w:val="24"/>
          <w:szCs w:val="24"/>
          <w:lang w:val="hy-AM"/>
        </w:rPr>
        <w:t>ն ու</w:t>
      </w:r>
      <w:r w:rsidR="00CE4D77" w:rsidRPr="00723AD9">
        <w:rPr>
          <w:rFonts w:ascii="GHEA Mariam" w:eastAsia="GHEA Mariam" w:hAnsi="GHEA Mariam" w:cs="GHEA Mariam"/>
          <w:sz w:val="24"/>
          <w:szCs w:val="24"/>
          <w:lang w:val="hy-AM"/>
        </w:rPr>
        <w:t xml:space="preserve"> բնույթը, հանցագործության կատարման հանգամանքները, </w:t>
      </w:r>
      <w:r w:rsidR="004105D1" w:rsidRPr="00723AD9">
        <w:rPr>
          <w:rFonts w:ascii="GHEA Mariam" w:eastAsia="GHEA Mariam" w:hAnsi="GHEA Mariam" w:cs="GHEA Mariam"/>
          <w:sz w:val="24"/>
          <w:szCs w:val="24"/>
          <w:lang w:val="hy-AM"/>
        </w:rPr>
        <w:t xml:space="preserve">հանցանքները կատարելուց հետո ամբաստանյալի դրսևորած վարքագիծը, նրա պատասխանատվությունը և պատիժը մեղմացնող, անձը բնութագրող հանգամանքների առկայությունը, պատասխանատվությունը և պատիժը ծանրացնող հանգամանքների </w:t>
      </w:r>
      <w:r w:rsidR="004105D1" w:rsidRPr="00723AD9">
        <w:rPr>
          <w:rFonts w:ascii="GHEA Mariam" w:eastAsia="GHEA Mariam" w:hAnsi="GHEA Mariam" w:cs="GHEA Mariam"/>
          <w:sz w:val="24"/>
          <w:szCs w:val="24"/>
          <w:lang w:val="hy-AM"/>
        </w:rPr>
        <w:lastRenderedPageBreak/>
        <w:t xml:space="preserve">բացակայությունը, </w:t>
      </w:r>
      <w:r w:rsidR="00CE4D77" w:rsidRPr="00723AD9">
        <w:rPr>
          <w:rFonts w:ascii="GHEA Mariam" w:eastAsia="GHEA Mariam" w:hAnsi="GHEA Mariam" w:cs="GHEA Mariam"/>
          <w:sz w:val="24"/>
          <w:szCs w:val="24"/>
          <w:lang w:val="hy-AM"/>
        </w:rPr>
        <w:t xml:space="preserve">ամբաստանյալ </w:t>
      </w:r>
      <w:r w:rsidR="004105D1" w:rsidRPr="00723AD9">
        <w:rPr>
          <w:rFonts w:ascii="GHEA Mariam" w:eastAsia="GHEA Mariam" w:hAnsi="GHEA Mariam" w:cs="GHEA Mariam"/>
          <w:sz w:val="24"/>
          <w:szCs w:val="24"/>
          <w:lang w:val="hy-AM"/>
        </w:rPr>
        <w:t>Օ</w:t>
      </w:r>
      <w:r w:rsidR="004105D1" w:rsidRPr="00723AD9">
        <w:rPr>
          <w:rFonts w:ascii="Cambria Math" w:eastAsia="GHEA Mariam" w:hAnsi="Cambria Math" w:cs="Cambria Math"/>
          <w:sz w:val="24"/>
          <w:szCs w:val="24"/>
          <w:lang w:val="hy-AM"/>
        </w:rPr>
        <w:t>․</w:t>
      </w:r>
      <w:r w:rsidR="004105D1" w:rsidRPr="00723AD9">
        <w:rPr>
          <w:rFonts w:ascii="GHEA Mariam" w:eastAsia="GHEA Mariam" w:hAnsi="GHEA Mariam" w:cs="GHEA Mariam"/>
          <w:sz w:val="24"/>
          <w:szCs w:val="24"/>
          <w:lang w:val="hy-AM"/>
        </w:rPr>
        <w:t>Հովակիմյանի</w:t>
      </w:r>
      <w:r w:rsidR="00CE4D77" w:rsidRPr="00723AD9">
        <w:rPr>
          <w:rFonts w:ascii="GHEA Mariam" w:eastAsia="GHEA Mariam" w:hAnsi="GHEA Mariam" w:cs="GHEA Mariam"/>
          <w:sz w:val="24"/>
          <w:szCs w:val="24"/>
          <w:lang w:val="hy-AM"/>
        </w:rPr>
        <w:t xml:space="preserve"> անձը բնութագրող տվյալները, գտել է, որ</w:t>
      </w:r>
      <w:r w:rsidR="004105D1" w:rsidRPr="00723AD9">
        <w:rPr>
          <w:rFonts w:ascii="GHEA Mariam" w:eastAsia="GHEA Mariam" w:hAnsi="GHEA Mariam" w:cs="GHEA Mariam"/>
          <w:sz w:val="24"/>
          <w:szCs w:val="24"/>
          <w:lang w:val="hy-AM"/>
        </w:rPr>
        <w:t xml:space="preserve"> սանկցիայով նախատեսված ազատազրկման ձևով նվազ խիստ պատժա</w:t>
      </w:r>
      <w:r w:rsidR="00AE7065" w:rsidRPr="00723AD9">
        <w:rPr>
          <w:rFonts w:ascii="GHEA Mariam" w:eastAsia="GHEA Mariam" w:hAnsi="GHEA Mariam" w:cs="GHEA Mariam"/>
          <w:sz w:val="24"/>
          <w:szCs w:val="24"/>
          <w:lang w:val="hy-AM"/>
        </w:rPr>
        <w:t>չափի</w:t>
      </w:r>
      <w:r w:rsidR="004105D1" w:rsidRPr="00723AD9">
        <w:rPr>
          <w:rFonts w:ascii="GHEA Mariam" w:eastAsia="GHEA Mariam" w:hAnsi="GHEA Mariam" w:cs="GHEA Mariam"/>
          <w:sz w:val="24"/>
          <w:szCs w:val="24"/>
          <w:lang w:val="hy-AM"/>
        </w:rPr>
        <w:t xml:space="preserve"> միջոցով հնարավոր է ապահովել պատժի նպատակների իրացվելիությունը և միաժամանակ</w:t>
      </w:r>
      <w:r w:rsidR="00CE4D77" w:rsidRPr="00723AD9">
        <w:rPr>
          <w:rFonts w:ascii="GHEA Mariam" w:eastAsia="GHEA Mariam" w:hAnsi="GHEA Mariam" w:cs="GHEA Mariam"/>
          <w:sz w:val="24"/>
          <w:szCs w:val="24"/>
          <w:lang w:val="hy-AM"/>
        </w:rPr>
        <w:t xml:space="preserve"> նրա ուղղումը հնարավոր է առանց ռեալ (իրական) պատիժ նշանակելու</w:t>
      </w:r>
      <w:r w:rsidR="004105D1" w:rsidRPr="00723AD9">
        <w:rPr>
          <w:rStyle w:val="FootnoteReference"/>
          <w:rFonts w:ascii="GHEA Mariam" w:eastAsia="GHEA Mariam" w:hAnsi="GHEA Mariam" w:cs="GHEA Mariam"/>
          <w:sz w:val="24"/>
          <w:szCs w:val="24"/>
          <w:lang w:val="hy-AM"/>
        </w:rPr>
        <w:footnoteReference w:id="8"/>
      </w:r>
      <w:r w:rsidR="004105D1" w:rsidRPr="00723AD9">
        <w:rPr>
          <w:rFonts w:ascii="GHEA Mariam" w:eastAsia="GHEA Mariam" w:hAnsi="GHEA Mariam" w:cs="GHEA Mariam"/>
          <w:sz w:val="24"/>
          <w:szCs w:val="24"/>
          <w:lang w:val="hy-AM"/>
        </w:rPr>
        <w:t>:</w:t>
      </w:r>
    </w:p>
    <w:p w14:paraId="12B39DDF" w14:textId="2E241483" w:rsidR="00022F0B" w:rsidRPr="00723AD9" w:rsidRDefault="00D3324E" w:rsidP="00022F0B">
      <w:pPr>
        <w:tabs>
          <w:tab w:val="left" w:pos="567"/>
        </w:tabs>
        <w:spacing w:line="360" w:lineRule="auto"/>
        <w:ind w:leftChars="0" w:left="-2" w:firstLineChars="0" w:firstLine="567"/>
        <w:contextualSpacing/>
        <w:jc w:val="both"/>
        <w:rPr>
          <w:rFonts w:ascii="GHEA Mariam" w:eastAsia="GHEA Mariam" w:hAnsi="GHEA Mariam" w:cs="GHEA Mariam"/>
          <w:sz w:val="24"/>
          <w:szCs w:val="24"/>
          <w:lang w:val="hy-AM"/>
        </w:rPr>
      </w:pPr>
      <w:r w:rsidRPr="00723AD9">
        <w:rPr>
          <w:rFonts w:ascii="GHEA Mariam" w:eastAsia="GHEA Mariam" w:hAnsi="GHEA Mariam" w:cs="GHEA Mariam"/>
          <w:sz w:val="24"/>
          <w:szCs w:val="24"/>
          <w:lang w:val="hy-AM"/>
        </w:rPr>
        <w:t xml:space="preserve">- </w:t>
      </w:r>
      <w:r w:rsidR="00AF79AA" w:rsidRPr="00723AD9">
        <w:rPr>
          <w:rFonts w:ascii="GHEA Mariam" w:eastAsia="GHEA Mariam" w:hAnsi="GHEA Mariam" w:cs="GHEA Mariam"/>
          <w:sz w:val="24"/>
          <w:szCs w:val="24"/>
          <w:lang w:val="hy-AM"/>
        </w:rPr>
        <w:t>Վերաքննիչ դատարան</w:t>
      </w:r>
      <w:r w:rsidRPr="00723AD9">
        <w:rPr>
          <w:rFonts w:ascii="GHEA Mariam" w:eastAsia="GHEA Mariam" w:hAnsi="GHEA Mariam" w:cs="GHEA Mariam"/>
          <w:sz w:val="24"/>
          <w:szCs w:val="24"/>
          <w:lang w:val="hy-AM"/>
        </w:rPr>
        <w:t>ն իր դատական ակտում</w:t>
      </w:r>
      <w:r w:rsidR="00AF79AA" w:rsidRPr="00723AD9">
        <w:rPr>
          <w:rFonts w:ascii="GHEA Mariam" w:eastAsia="GHEA Mariam" w:hAnsi="GHEA Mariam" w:cs="GHEA Mariam"/>
          <w:sz w:val="24"/>
          <w:szCs w:val="24"/>
          <w:lang w:val="hy-AM"/>
        </w:rPr>
        <w:t xml:space="preserve"> նշել է, որ ամբաստա</w:t>
      </w:r>
      <w:r w:rsidR="00C24DA0" w:rsidRPr="00723AD9">
        <w:rPr>
          <w:rFonts w:ascii="GHEA Mariam" w:eastAsia="GHEA Mariam" w:hAnsi="GHEA Mariam" w:cs="GHEA Mariam"/>
          <w:sz w:val="24"/>
          <w:szCs w:val="24"/>
          <w:lang w:val="hy-AM"/>
        </w:rPr>
        <w:t>ն</w:t>
      </w:r>
      <w:r w:rsidR="00AF79AA" w:rsidRPr="00723AD9">
        <w:rPr>
          <w:rFonts w:ascii="GHEA Mariam" w:eastAsia="GHEA Mariam" w:hAnsi="GHEA Mariam" w:cs="GHEA Mariam"/>
          <w:sz w:val="24"/>
          <w:szCs w:val="24"/>
          <w:lang w:val="hy-AM"/>
        </w:rPr>
        <w:t>յալ Օ</w:t>
      </w:r>
      <w:r w:rsidR="00AF79AA" w:rsidRPr="00723AD9">
        <w:rPr>
          <w:rFonts w:ascii="Cambria Math" w:eastAsia="GHEA Mariam" w:hAnsi="Cambria Math" w:cs="Cambria Math"/>
          <w:sz w:val="24"/>
          <w:szCs w:val="24"/>
          <w:lang w:val="hy-AM"/>
        </w:rPr>
        <w:t>․</w:t>
      </w:r>
      <w:r w:rsidR="00AF79AA" w:rsidRPr="00723AD9">
        <w:rPr>
          <w:rFonts w:ascii="GHEA Mariam" w:eastAsia="GHEA Mariam" w:hAnsi="GHEA Mariam" w:cs="GHEA Mariam"/>
          <w:sz w:val="24"/>
          <w:szCs w:val="24"/>
          <w:lang w:val="hy-AM"/>
        </w:rPr>
        <w:t xml:space="preserve">Հովակիմյանին մեղսագրված արարքի համար 2021 թվականի մայիսի 5-ին ընդունված ՀՀ քրեական օրենսգիրքը </w:t>
      </w:r>
      <w:r w:rsidR="00022F0B" w:rsidRPr="00723AD9">
        <w:rPr>
          <w:rFonts w:ascii="GHEA Mariam" w:eastAsia="GHEA Mariam" w:hAnsi="GHEA Mariam" w:cs="GHEA Mariam"/>
          <w:sz w:val="24"/>
          <w:szCs w:val="24"/>
          <w:lang w:val="hy-AM"/>
        </w:rPr>
        <w:t xml:space="preserve">համարվում է պատիժը մեղմացնող, քանի որ </w:t>
      </w:r>
      <w:r w:rsidR="00AF79AA" w:rsidRPr="00723AD9">
        <w:rPr>
          <w:rFonts w:ascii="GHEA Mariam" w:eastAsia="GHEA Mariam" w:hAnsi="GHEA Mariam" w:cs="GHEA Mariam"/>
          <w:sz w:val="24"/>
          <w:szCs w:val="24"/>
          <w:lang w:val="hy-AM"/>
        </w:rPr>
        <w:t>տվյալ</w:t>
      </w:r>
      <w:r w:rsidR="00022F0B" w:rsidRPr="00723AD9">
        <w:rPr>
          <w:rFonts w:ascii="GHEA Mariam" w:eastAsia="GHEA Mariam" w:hAnsi="GHEA Mariam" w:cs="GHEA Mariam"/>
          <w:sz w:val="24"/>
          <w:szCs w:val="24"/>
          <w:lang w:val="hy-AM"/>
        </w:rPr>
        <w:t xml:space="preserve"> օրենսգրքի 396-րդ հոդվածի 2-րդ մասի սանկցիան նախատեսում է նաև ազատազրկումից առավել մեղմ այլընտրանքային պատժատեսակներ՝ հանրային աշխատանքներ և ազատության սահմանափակում, որը նախատեսված չէր 2003 թվականի ապրիլի 18-ին ընդունված քրեական օրենսգրքով</w:t>
      </w:r>
      <w:r w:rsidR="0083522F" w:rsidRPr="00723AD9">
        <w:rPr>
          <w:rFonts w:ascii="GHEA Mariam" w:eastAsia="GHEA Mariam" w:hAnsi="GHEA Mariam" w:cs="GHEA Mariam"/>
          <w:sz w:val="24"/>
          <w:szCs w:val="24"/>
          <w:lang w:val="hy-AM"/>
        </w:rPr>
        <w:t>։ Արդյունքում, Վերաքննիչ դատարանն Օ</w:t>
      </w:r>
      <w:r w:rsidR="00AF79AA" w:rsidRPr="00723AD9">
        <w:rPr>
          <w:rFonts w:ascii="Cambria Math" w:eastAsia="GHEA Mariam" w:hAnsi="Cambria Math" w:cs="Cambria Math"/>
          <w:sz w:val="24"/>
          <w:szCs w:val="24"/>
          <w:lang w:val="hy-AM"/>
        </w:rPr>
        <w:t>․</w:t>
      </w:r>
      <w:r w:rsidR="00022F0B" w:rsidRPr="00723AD9">
        <w:rPr>
          <w:rFonts w:ascii="GHEA Mariam" w:eastAsia="GHEA Mariam" w:hAnsi="GHEA Mariam" w:cs="GHEA Mariam"/>
          <w:sz w:val="24"/>
          <w:szCs w:val="24"/>
          <w:lang w:val="hy-AM"/>
        </w:rPr>
        <w:t>Հովակիմյանին 2003 թվականի ապրիլի 18-ին ընդունված ՀՀ քրեական օրենսգրքի 268</w:t>
      </w:r>
      <w:r w:rsidR="00833498">
        <w:rPr>
          <w:rFonts w:ascii="GHEA Mariam" w:eastAsia="GHEA Mariam" w:hAnsi="GHEA Mariam" w:cs="GHEA Mariam"/>
          <w:sz w:val="24"/>
          <w:szCs w:val="24"/>
          <w:lang w:val="hy-AM"/>
        </w:rPr>
        <w:t>-րդ</w:t>
      </w:r>
      <w:r w:rsidR="00022F0B" w:rsidRPr="00723AD9">
        <w:rPr>
          <w:rFonts w:ascii="GHEA Mariam" w:eastAsia="GHEA Mariam" w:hAnsi="GHEA Mariam" w:cs="GHEA Mariam"/>
          <w:sz w:val="24"/>
          <w:szCs w:val="24"/>
          <w:lang w:val="hy-AM"/>
        </w:rPr>
        <w:t xml:space="preserve"> հոդվածի 2-րդ մասով մեղսագրված արարքը </w:t>
      </w:r>
      <w:r w:rsidR="00AF79AA" w:rsidRPr="00723AD9">
        <w:rPr>
          <w:rFonts w:ascii="GHEA Mariam" w:eastAsia="GHEA Mariam" w:hAnsi="GHEA Mariam" w:cs="GHEA Mariam"/>
          <w:sz w:val="24"/>
          <w:szCs w:val="24"/>
          <w:lang w:val="hy-AM"/>
        </w:rPr>
        <w:t>վերա</w:t>
      </w:r>
      <w:r w:rsidR="00022F0B" w:rsidRPr="00723AD9">
        <w:rPr>
          <w:rFonts w:ascii="GHEA Mariam" w:eastAsia="GHEA Mariam" w:hAnsi="GHEA Mariam" w:cs="GHEA Mariam"/>
          <w:sz w:val="24"/>
          <w:szCs w:val="24"/>
          <w:lang w:val="hy-AM"/>
        </w:rPr>
        <w:t>որակել</w:t>
      </w:r>
      <w:r w:rsidR="00AF79AA" w:rsidRPr="00723AD9">
        <w:rPr>
          <w:rFonts w:ascii="GHEA Mariam" w:eastAsia="GHEA Mariam" w:hAnsi="GHEA Mariam" w:cs="GHEA Mariam"/>
          <w:sz w:val="24"/>
          <w:szCs w:val="24"/>
          <w:lang w:val="hy-AM"/>
        </w:rPr>
        <w:t xml:space="preserve"> է</w:t>
      </w:r>
      <w:r w:rsidR="00022F0B" w:rsidRPr="00723AD9">
        <w:rPr>
          <w:rFonts w:ascii="GHEA Mariam" w:eastAsia="GHEA Mariam" w:hAnsi="GHEA Mariam" w:cs="GHEA Mariam"/>
          <w:sz w:val="24"/>
          <w:szCs w:val="24"/>
          <w:lang w:val="hy-AM"/>
        </w:rPr>
        <w:t xml:space="preserve"> 2021 թվականի մայիսի 5-ին ընդունված ՀՀ քրեական օրենսգրքի 396-րդ հոդվածի 2-րդ մաս</w:t>
      </w:r>
      <w:r w:rsidR="00AF79AA" w:rsidRPr="00723AD9">
        <w:rPr>
          <w:rFonts w:ascii="GHEA Mariam" w:eastAsia="GHEA Mariam" w:hAnsi="GHEA Mariam" w:cs="GHEA Mariam"/>
          <w:sz w:val="24"/>
          <w:szCs w:val="24"/>
          <w:lang w:val="hy-AM"/>
        </w:rPr>
        <w:t>ով և այդ հո</w:t>
      </w:r>
      <w:r w:rsidR="0083522F" w:rsidRPr="00723AD9">
        <w:rPr>
          <w:rFonts w:ascii="GHEA Mariam" w:eastAsia="GHEA Mariam" w:hAnsi="GHEA Mariam" w:cs="GHEA Mariam"/>
          <w:sz w:val="24"/>
          <w:szCs w:val="24"/>
          <w:lang w:val="hy-AM"/>
        </w:rPr>
        <w:t>դ</w:t>
      </w:r>
      <w:r w:rsidR="00AF79AA" w:rsidRPr="00723AD9">
        <w:rPr>
          <w:rFonts w:ascii="GHEA Mariam" w:eastAsia="GHEA Mariam" w:hAnsi="GHEA Mariam" w:cs="GHEA Mariam"/>
          <w:sz w:val="24"/>
          <w:szCs w:val="24"/>
          <w:lang w:val="hy-AM"/>
        </w:rPr>
        <w:t xml:space="preserve">վածի սանկցիայով </w:t>
      </w:r>
      <w:r w:rsidR="00022F0B" w:rsidRPr="00723AD9">
        <w:rPr>
          <w:rFonts w:ascii="GHEA Mariam" w:eastAsia="GHEA Mariam" w:hAnsi="GHEA Mariam" w:cs="GHEA Mariam"/>
          <w:sz w:val="24"/>
          <w:szCs w:val="24"/>
          <w:lang w:val="hy-AM"/>
        </w:rPr>
        <w:t xml:space="preserve">նրա նկատմամբ պատիժ նշանակել ազատազրկում` 1 </w:t>
      </w:r>
      <w:r w:rsidR="00AF79AA" w:rsidRPr="00723AD9">
        <w:rPr>
          <w:rFonts w:ascii="GHEA Mariam" w:eastAsia="GHEA Mariam" w:hAnsi="GHEA Mariam" w:cs="GHEA Mariam"/>
          <w:sz w:val="24"/>
          <w:szCs w:val="24"/>
          <w:lang w:val="en-US"/>
        </w:rPr>
        <w:t>(</w:t>
      </w:r>
      <w:r w:rsidR="00022F0B" w:rsidRPr="00723AD9">
        <w:rPr>
          <w:rFonts w:ascii="GHEA Mariam" w:eastAsia="GHEA Mariam" w:hAnsi="GHEA Mariam" w:cs="GHEA Mariam"/>
          <w:sz w:val="24"/>
          <w:szCs w:val="24"/>
          <w:lang w:val="hy-AM"/>
        </w:rPr>
        <w:t>մեկ</w:t>
      </w:r>
      <w:r w:rsidR="00AF79AA" w:rsidRPr="00723AD9">
        <w:rPr>
          <w:rFonts w:ascii="GHEA Mariam" w:eastAsia="GHEA Mariam" w:hAnsi="GHEA Mariam" w:cs="GHEA Mariam"/>
          <w:sz w:val="24"/>
          <w:szCs w:val="24"/>
          <w:lang w:val="en-US"/>
        </w:rPr>
        <w:t>)</w:t>
      </w:r>
      <w:r w:rsidR="00022F0B" w:rsidRPr="00723AD9">
        <w:rPr>
          <w:rFonts w:ascii="GHEA Mariam" w:eastAsia="GHEA Mariam" w:hAnsi="GHEA Mariam" w:cs="GHEA Mariam"/>
          <w:sz w:val="24"/>
          <w:szCs w:val="24"/>
          <w:lang w:val="hy-AM"/>
        </w:rPr>
        <w:t xml:space="preserve"> տարի ժամկետով։</w:t>
      </w:r>
    </w:p>
    <w:p w14:paraId="796B916A" w14:textId="66021174" w:rsidR="008A5BA8" w:rsidRPr="00723AD9" w:rsidRDefault="00AF79AA" w:rsidP="008A5BA8">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723AD9">
        <w:rPr>
          <w:rFonts w:ascii="GHEA Mariam" w:eastAsia="GHEA Mariam" w:hAnsi="GHEA Mariam" w:cs="GHEA Mariam"/>
          <w:sz w:val="24"/>
          <w:szCs w:val="24"/>
          <w:lang w:val="hy-AM"/>
        </w:rPr>
        <w:t>Միաժամանակ, Վերաքննիչ դատարանը փաստել է, որ</w:t>
      </w:r>
      <w:r w:rsidR="00D3324E" w:rsidRPr="00723AD9">
        <w:rPr>
          <w:rFonts w:ascii="GHEA Mariam" w:eastAsia="GHEA Mariam" w:hAnsi="GHEA Mariam" w:cs="GHEA Mariam"/>
          <w:sz w:val="24"/>
          <w:szCs w:val="24"/>
          <w:lang w:val="hy-AM"/>
        </w:rPr>
        <w:t xml:space="preserve"> ամբաստանյալ Օ</w:t>
      </w:r>
      <w:r w:rsidR="00D3324E" w:rsidRPr="00723AD9">
        <w:rPr>
          <w:rFonts w:ascii="Cambria Math" w:eastAsia="GHEA Mariam" w:hAnsi="Cambria Math" w:cs="Cambria Math"/>
          <w:sz w:val="24"/>
          <w:szCs w:val="24"/>
          <w:lang w:val="hy-AM"/>
        </w:rPr>
        <w:t>․</w:t>
      </w:r>
      <w:r w:rsidR="00D3324E" w:rsidRPr="00723AD9">
        <w:rPr>
          <w:rFonts w:ascii="GHEA Mariam" w:eastAsia="GHEA Mariam" w:hAnsi="GHEA Mariam" w:cs="GHEA Mariam"/>
          <w:sz w:val="24"/>
          <w:szCs w:val="24"/>
          <w:lang w:val="hy-AM"/>
        </w:rPr>
        <w:t xml:space="preserve">Հովակիմյանի նկատմամբ ազատազրկման ձևով նշանակված պատիժը կրելու անհրաժեշտությունը քննարկելիս, Առաջին ատյանի դատարանը հաշվի չի առել նրա կողմից կատարված հանցագործության բնույթն ու վտանգավորության աստիճանը, </w:t>
      </w:r>
      <w:r w:rsidR="00573C2F" w:rsidRPr="00723AD9">
        <w:rPr>
          <w:rFonts w:ascii="GHEA Mariam" w:eastAsia="GHEA Mariam" w:hAnsi="GHEA Mariam" w:cs="GHEA Mariam"/>
          <w:sz w:val="24"/>
          <w:szCs w:val="24"/>
          <w:lang w:val="hy-AM"/>
        </w:rPr>
        <w:t>ինչպես նաև այն</w:t>
      </w:r>
      <w:r w:rsidR="00657D09" w:rsidRPr="00723AD9">
        <w:rPr>
          <w:rFonts w:ascii="GHEA Mariam" w:eastAsia="GHEA Mariam" w:hAnsi="GHEA Mariam" w:cs="GHEA Mariam"/>
          <w:sz w:val="24"/>
          <w:szCs w:val="24"/>
          <w:lang w:val="hy-AM"/>
        </w:rPr>
        <w:t>,</w:t>
      </w:r>
      <w:r w:rsidR="00573C2F" w:rsidRPr="00723AD9">
        <w:rPr>
          <w:rFonts w:ascii="GHEA Mariam" w:eastAsia="GHEA Mariam" w:hAnsi="GHEA Mariam" w:cs="GHEA Mariam"/>
          <w:sz w:val="24"/>
          <w:szCs w:val="24"/>
          <w:lang w:val="hy-AM"/>
        </w:rPr>
        <w:t xml:space="preserve"> որ </w:t>
      </w:r>
      <w:r w:rsidR="0064285A" w:rsidRPr="00723AD9">
        <w:rPr>
          <w:rFonts w:ascii="GHEA Mariam" w:eastAsia="GHEA Mariam" w:hAnsi="GHEA Mariam" w:cs="GHEA Mariam"/>
          <w:i/>
          <w:iCs/>
          <w:sz w:val="24"/>
          <w:szCs w:val="24"/>
          <w:lang w:val="hy-AM"/>
        </w:rPr>
        <w:t>«</w:t>
      </w:r>
      <w:r w:rsidR="008A5BA8" w:rsidRPr="00723AD9">
        <w:rPr>
          <w:rFonts w:ascii="GHEA Mariam" w:eastAsia="GHEA Mariam" w:hAnsi="GHEA Mariam" w:cs="GHEA Mariam"/>
          <w:i/>
          <w:iCs/>
          <w:sz w:val="24"/>
          <w:szCs w:val="24"/>
          <w:lang w:val="hy-AM"/>
        </w:rPr>
        <w:t>ամբաստանյալ Օրբել Հովակիմյանին մեղսագրված հանցագործության առարկան «չորացված մարիխուանա» տեսակի թմրամիջոցը՝ 12.88 գրամ է, որը, համարվում է խոշոր չափի: Բացի այդ, թմրանյութերի ապօրինի խիստ ներգործող կամ թունավոր նյութեր պարունակող բույսեր ապօրինի ցանելը կամ աճեցնելը, համատարած օգտագործումը վնաս է հասցնում ոչ միայն առանձին անձանց առողջությանը, այլև ամբողջ բնակչության, ազգի ֆիզիկական և հոգեկան առողջական վիճակին</w:t>
      </w:r>
      <w:r w:rsidR="0016330B" w:rsidRPr="00723AD9">
        <w:rPr>
          <w:rFonts w:ascii="GHEA Mariam" w:eastAsia="GHEA Mariam" w:hAnsi="GHEA Mariam" w:cs="GHEA Mariam"/>
          <w:i/>
          <w:iCs/>
          <w:sz w:val="24"/>
          <w:szCs w:val="24"/>
          <w:lang w:val="hy-AM"/>
        </w:rPr>
        <w:t>»</w:t>
      </w:r>
      <w:r w:rsidR="002774AC" w:rsidRPr="00723AD9">
        <w:rPr>
          <w:rStyle w:val="FootnoteReference"/>
          <w:rFonts w:ascii="GHEA Mariam" w:eastAsia="GHEA Mariam" w:hAnsi="GHEA Mariam" w:cs="GHEA Mariam"/>
          <w:i/>
          <w:iCs/>
          <w:sz w:val="24"/>
          <w:szCs w:val="24"/>
          <w:lang w:val="hy-AM"/>
        </w:rPr>
        <w:footnoteReference w:id="9"/>
      </w:r>
      <w:r w:rsidR="008A5BA8" w:rsidRPr="00723AD9">
        <w:rPr>
          <w:rFonts w:ascii="GHEA Mariam" w:eastAsia="GHEA Mariam" w:hAnsi="GHEA Mariam" w:cs="GHEA Mariam"/>
          <w:i/>
          <w:iCs/>
          <w:sz w:val="24"/>
          <w:szCs w:val="24"/>
          <w:lang w:val="hy-AM"/>
        </w:rPr>
        <w:t>։</w:t>
      </w:r>
    </w:p>
    <w:p w14:paraId="62E676CA" w14:textId="2EB68FB6" w:rsidR="00022F0B" w:rsidRPr="00723AD9" w:rsidRDefault="00AF79AA" w:rsidP="00AF79AA">
      <w:pPr>
        <w:tabs>
          <w:tab w:val="left" w:pos="567"/>
        </w:tabs>
        <w:spacing w:line="360" w:lineRule="auto"/>
        <w:ind w:leftChars="0" w:left="-2" w:firstLineChars="0" w:firstLine="567"/>
        <w:contextualSpacing/>
        <w:jc w:val="both"/>
        <w:rPr>
          <w:rFonts w:ascii="GHEA Mariam" w:eastAsia="GHEA Mariam" w:hAnsi="GHEA Mariam" w:cs="GHEA Mariam"/>
          <w:sz w:val="24"/>
          <w:szCs w:val="24"/>
          <w:lang w:val="hy-AM"/>
        </w:rPr>
      </w:pPr>
      <w:r w:rsidRPr="00723AD9">
        <w:rPr>
          <w:rFonts w:ascii="GHEA Mariam" w:eastAsia="GHEA Mariam" w:hAnsi="GHEA Mariam" w:cs="GHEA Mariam"/>
          <w:sz w:val="24"/>
          <w:szCs w:val="24"/>
          <w:lang w:val="hy-AM"/>
        </w:rPr>
        <w:lastRenderedPageBreak/>
        <w:t>Բացի այդ,</w:t>
      </w:r>
      <w:r w:rsidR="00022F0B" w:rsidRPr="00723AD9">
        <w:rPr>
          <w:rFonts w:ascii="GHEA Mariam" w:eastAsia="GHEA Mariam" w:hAnsi="GHEA Mariam" w:cs="GHEA Mariam"/>
          <w:sz w:val="24"/>
          <w:szCs w:val="24"/>
          <w:lang w:val="hy-AM"/>
        </w:rPr>
        <w:t xml:space="preserve"> Վերաքննիչ դատարանը գտ</w:t>
      </w:r>
      <w:r w:rsidRPr="00723AD9">
        <w:rPr>
          <w:rFonts w:ascii="GHEA Mariam" w:eastAsia="GHEA Mariam" w:hAnsi="GHEA Mariam" w:cs="GHEA Mariam"/>
          <w:sz w:val="24"/>
          <w:szCs w:val="24"/>
          <w:lang w:val="hy-AM"/>
        </w:rPr>
        <w:t>ել</w:t>
      </w:r>
      <w:r w:rsidR="00022F0B" w:rsidRPr="00723AD9">
        <w:rPr>
          <w:rFonts w:ascii="GHEA Mariam" w:eastAsia="GHEA Mariam" w:hAnsi="GHEA Mariam" w:cs="GHEA Mariam"/>
          <w:sz w:val="24"/>
          <w:szCs w:val="24"/>
          <w:lang w:val="hy-AM"/>
        </w:rPr>
        <w:t xml:space="preserve"> է, որ </w:t>
      </w:r>
      <w:r w:rsidRPr="00723AD9">
        <w:rPr>
          <w:rFonts w:ascii="GHEA Mariam" w:eastAsia="GHEA Mariam" w:hAnsi="GHEA Mariam" w:cs="GHEA Mariam"/>
          <w:sz w:val="24"/>
          <w:szCs w:val="24"/>
          <w:lang w:val="hy-AM"/>
        </w:rPr>
        <w:t>Օ</w:t>
      </w:r>
      <w:r w:rsidRPr="00723AD9">
        <w:rPr>
          <w:rFonts w:ascii="Cambria Math" w:eastAsia="GHEA Mariam" w:hAnsi="Cambria Math" w:cs="Cambria Math"/>
          <w:sz w:val="24"/>
          <w:szCs w:val="24"/>
          <w:lang w:val="hy-AM"/>
        </w:rPr>
        <w:t>․</w:t>
      </w:r>
      <w:r w:rsidR="00022F0B" w:rsidRPr="00723AD9">
        <w:rPr>
          <w:rFonts w:ascii="GHEA Mariam" w:eastAsia="GHEA Mariam" w:hAnsi="GHEA Mariam" w:cs="GHEA Mariam"/>
          <w:sz w:val="24"/>
          <w:szCs w:val="24"/>
          <w:lang w:val="hy-AM"/>
        </w:rPr>
        <w:t>Հովակիմյանի նկատմամբ նշանակված պատիժը պայմանականորեն չկիրառելու մասին Առաջին ատյանի դատարանի հետևություն</w:t>
      </w:r>
      <w:r w:rsidR="006C2B07" w:rsidRPr="00723AD9">
        <w:rPr>
          <w:rFonts w:ascii="GHEA Mariam" w:eastAsia="GHEA Mariam" w:hAnsi="GHEA Mariam" w:cs="GHEA Mariam"/>
          <w:sz w:val="24"/>
          <w:szCs w:val="24"/>
          <w:lang w:val="hy-AM"/>
        </w:rPr>
        <w:t>ներ</w:t>
      </w:r>
      <w:r w:rsidR="00022F0B" w:rsidRPr="00723AD9">
        <w:rPr>
          <w:rFonts w:ascii="GHEA Mariam" w:eastAsia="GHEA Mariam" w:hAnsi="GHEA Mariam" w:cs="GHEA Mariam"/>
          <w:sz w:val="24"/>
          <w:szCs w:val="24"/>
          <w:lang w:val="hy-AM"/>
        </w:rPr>
        <w:t>ը հիմնավորված և պատճառաբանված չեն</w:t>
      </w:r>
      <w:r w:rsidRPr="00723AD9">
        <w:rPr>
          <w:rFonts w:ascii="GHEA Mariam" w:eastAsia="GHEA Mariam" w:hAnsi="GHEA Mariam" w:cs="GHEA Mariam"/>
          <w:sz w:val="24"/>
          <w:szCs w:val="24"/>
          <w:lang w:val="hy-AM"/>
        </w:rPr>
        <w:t xml:space="preserve">, իսկ </w:t>
      </w:r>
      <w:r w:rsidR="00022F0B" w:rsidRPr="00723AD9">
        <w:rPr>
          <w:rFonts w:ascii="GHEA Mariam" w:eastAsia="GHEA Mariam" w:hAnsi="GHEA Mariam" w:cs="GHEA Mariam"/>
          <w:sz w:val="24"/>
          <w:szCs w:val="24"/>
          <w:lang w:val="hy-AM"/>
        </w:rPr>
        <w:t>նյութական իրավունքի խախտումները, որոնք ազդել են պատիժը կրելու նպատակահարմարության մասով գործով ճիշտ որոշում կայացնելու վրա, հիմք են դատախազի վերաքննիչ բողոքը մասնակի բավարարելու և Առաջին ատյանի դատարանի դատական ակտը բեկանելու և փոփոխելու համար</w:t>
      </w:r>
      <w:r w:rsidR="00CF2789" w:rsidRPr="00723AD9">
        <w:rPr>
          <w:rStyle w:val="FootnoteReference"/>
          <w:rFonts w:ascii="GHEA Mariam" w:eastAsia="GHEA Mariam" w:hAnsi="GHEA Mariam" w:cs="GHEA Mariam"/>
          <w:sz w:val="24"/>
          <w:szCs w:val="24"/>
          <w:lang w:val="hy-AM"/>
        </w:rPr>
        <w:footnoteReference w:id="10"/>
      </w:r>
      <w:r w:rsidR="00022F0B" w:rsidRPr="00723AD9">
        <w:rPr>
          <w:rFonts w:ascii="GHEA Mariam" w:eastAsia="GHEA Mariam" w:hAnsi="GHEA Mariam" w:cs="GHEA Mariam"/>
          <w:sz w:val="24"/>
          <w:szCs w:val="24"/>
          <w:lang w:val="hy-AM"/>
        </w:rPr>
        <w:t xml:space="preserve">: </w:t>
      </w:r>
    </w:p>
    <w:p w14:paraId="25007FEA" w14:textId="510FDA50" w:rsidR="008D0944" w:rsidRPr="00723AD9" w:rsidRDefault="005062E5" w:rsidP="005062E5">
      <w:pPr>
        <w:tabs>
          <w:tab w:val="left" w:pos="567"/>
        </w:tabs>
        <w:spacing w:line="360" w:lineRule="auto"/>
        <w:ind w:leftChars="0" w:left="-2" w:firstLineChars="0" w:firstLine="567"/>
        <w:contextualSpacing/>
        <w:jc w:val="both"/>
        <w:rPr>
          <w:rFonts w:ascii="GHEA Mariam" w:eastAsia="GHEA Mariam" w:hAnsi="GHEA Mariam" w:cs="GHEA Mariam"/>
          <w:sz w:val="24"/>
          <w:szCs w:val="24"/>
          <w:lang w:val="hy-AM"/>
        </w:rPr>
      </w:pPr>
      <w:r w:rsidRPr="00723AD9">
        <w:rPr>
          <w:rFonts w:ascii="GHEA Mariam" w:eastAsia="GHEA Mariam" w:hAnsi="GHEA Mariam" w:cs="GHEA Mariam"/>
          <w:sz w:val="24"/>
          <w:szCs w:val="24"/>
          <w:lang w:val="hy-AM"/>
        </w:rPr>
        <w:t>1</w:t>
      </w:r>
      <w:r w:rsidR="00A1436B" w:rsidRPr="00723AD9">
        <w:rPr>
          <w:rFonts w:ascii="GHEA Mariam" w:eastAsia="GHEA Mariam" w:hAnsi="GHEA Mariam" w:cs="GHEA Mariam"/>
          <w:sz w:val="24"/>
          <w:szCs w:val="24"/>
          <w:lang w:val="en-US"/>
        </w:rPr>
        <w:t>6</w:t>
      </w:r>
      <w:r w:rsidR="005F1B49" w:rsidRPr="00723AD9">
        <w:rPr>
          <w:rFonts w:ascii="GHEA Mariam" w:eastAsia="GHEA Mariam" w:hAnsi="GHEA Mariam" w:cs="GHEA Mariam"/>
          <w:sz w:val="24"/>
          <w:szCs w:val="24"/>
          <w:lang w:val="hy-AM"/>
        </w:rPr>
        <w:t xml:space="preserve">. Նախորդ կետում մեջբերված փաստերը գնահատելով </w:t>
      </w:r>
      <w:r w:rsidR="00833498">
        <w:rPr>
          <w:rFonts w:ascii="GHEA Mariam" w:eastAsia="GHEA Mariam" w:hAnsi="GHEA Mariam" w:cs="GHEA Mariam"/>
          <w:sz w:val="24"/>
          <w:szCs w:val="24"/>
          <w:lang w:val="hy-AM"/>
        </w:rPr>
        <w:t>սույն որոշման</w:t>
      </w:r>
      <w:r w:rsidR="003D7DD5">
        <w:rPr>
          <w:rFonts w:ascii="GHEA Mariam" w:eastAsia="GHEA Mariam" w:hAnsi="GHEA Mariam" w:cs="GHEA Mariam"/>
          <w:sz w:val="24"/>
          <w:szCs w:val="24"/>
          <w:lang w:val="hy-AM"/>
        </w:rPr>
        <w:t xml:space="preserve">    </w:t>
      </w:r>
      <w:r w:rsidRPr="00723AD9">
        <w:rPr>
          <w:rFonts w:ascii="GHEA Mariam" w:eastAsia="GHEA Mariam" w:hAnsi="GHEA Mariam" w:cs="GHEA Mariam"/>
          <w:sz w:val="24"/>
          <w:szCs w:val="24"/>
          <w:lang w:val="hy-AM"/>
        </w:rPr>
        <w:t>1</w:t>
      </w:r>
      <w:r w:rsidR="00A1436B" w:rsidRPr="00723AD9">
        <w:rPr>
          <w:rFonts w:ascii="GHEA Mariam" w:eastAsia="GHEA Mariam" w:hAnsi="GHEA Mariam" w:cs="GHEA Mariam"/>
          <w:sz w:val="24"/>
          <w:szCs w:val="24"/>
          <w:lang w:val="en-US"/>
        </w:rPr>
        <w:t>3</w:t>
      </w:r>
      <w:r w:rsidRPr="00723AD9">
        <w:rPr>
          <w:rFonts w:ascii="GHEA Mariam" w:eastAsia="GHEA Mariam" w:hAnsi="GHEA Mariam" w:cs="GHEA Mariam"/>
          <w:sz w:val="24"/>
          <w:szCs w:val="24"/>
          <w:lang w:val="hy-AM"/>
        </w:rPr>
        <w:t>-1</w:t>
      </w:r>
      <w:r w:rsidR="00A1436B" w:rsidRPr="00723AD9">
        <w:rPr>
          <w:rFonts w:ascii="GHEA Mariam" w:eastAsia="GHEA Mariam" w:hAnsi="GHEA Mariam" w:cs="GHEA Mariam"/>
          <w:sz w:val="24"/>
          <w:szCs w:val="24"/>
          <w:lang w:val="en-US"/>
        </w:rPr>
        <w:t>4</w:t>
      </w:r>
      <w:r w:rsidR="005F1B49" w:rsidRPr="00723AD9">
        <w:rPr>
          <w:rFonts w:ascii="GHEA Mariam" w:eastAsia="GHEA Mariam" w:hAnsi="GHEA Mariam" w:cs="GHEA Mariam"/>
          <w:sz w:val="24"/>
          <w:szCs w:val="24"/>
          <w:lang w:val="hy-AM"/>
        </w:rPr>
        <w:t xml:space="preserve">-րդ կետերում կատարված իրավական վերլուծության լույսի ներքո՝ Վճռաբեկ դատարանն արձանագրում է, որ </w:t>
      </w:r>
      <w:r w:rsidRPr="00723AD9">
        <w:rPr>
          <w:rFonts w:ascii="GHEA Mariam" w:eastAsia="GHEA Mariam" w:hAnsi="GHEA Mariam" w:cs="GHEA Mariam"/>
          <w:sz w:val="24"/>
          <w:szCs w:val="24"/>
          <w:lang w:val="hy-AM"/>
        </w:rPr>
        <w:t>Վերաքննիչ դատարան</w:t>
      </w:r>
      <w:r w:rsidR="00833498">
        <w:rPr>
          <w:rFonts w:ascii="GHEA Mariam" w:eastAsia="GHEA Mariam" w:hAnsi="GHEA Mariam" w:cs="GHEA Mariam"/>
          <w:sz w:val="24"/>
          <w:szCs w:val="24"/>
          <w:lang w:val="hy-AM"/>
        </w:rPr>
        <w:t>ը,</w:t>
      </w:r>
      <w:r w:rsidR="00E1343F" w:rsidRPr="00723AD9">
        <w:rPr>
          <w:rFonts w:ascii="GHEA Mariam" w:eastAsia="GHEA Mariam" w:hAnsi="GHEA Mariam" w:cs="GHEA Mariam"/>
          <w:sz w:val="24"/>
          <w:szCs w:val="24"/>
          <w:lang w:val="hy-AM"/>
        </w:rPr>
        <w:t xml:space="preserve"> Օ</w:t>
      </w:r>
      <w:r w:rsidR="00E1343F" w:rsidRPr="00723AD9">
        <w:rPr>
          <w:rFonts w:ascii="Cambria Math" w:eastAsia="GHEA Mariam" w:hAnsi="Cambria Math" w:cs="Cambria Math"/>
          <w:sz w:val="24"/>
          <w:szCs w:val="24"/>
          <w:lang w:val="hy-AM"/>
        </w:rPr>
        <w:t>․</w:t>
      </w:r>
      <w:r w:rsidR="00E1343F" w:rsidRPr="00723AD9">
        <w:rPr>
          <w:rFonts w:ascii="GHEA Mariam" w:eastAsia="GHEA Mariam" w:hAnsi="GHEA Mariam" w:cs="GHEA Mariam"/>
          <w:sz w:val="24"/>
          <w:szCs w:val="24"/>
          <w:lang w:val="hy-AM"/>
        </w:rPr>
        <w:t xml:space="preserve">Հովակիմյանի </w:t>
      </w:r>
      <w:r w:rsidR="0064285A" w:rsidRPr="00723AD9">
        <w:rPr>
          <w:rFonts w:ascii="GHEA Mariam" w:eastAsia="GHEA Mariam" w:hAnsi="GHEA Mariam" w:cs="GHEA Mariam"/>
          <w:sz w:val="24"/>
          <w:szCs w:val="24"/>
          <w:lang w:val="hy-AM"/>
        </w:rPr>
        <w:t xml:space="preserve">նկատմամբ </w:t>
      </w:r>
      <w:r w:rsidR="002774AC" w:rsidRPr="00723AD9">
        <w:rPr>
          <w:rFonts w:ascii="GHEA Mariam" w:eastAsia="GHEA Mariam" w:hAnsi="GHEA Mariam" w:cs="GHEA Mariam"/>
          <w:sz w:val="24"/>
          <w:szCs w:val="24"/>
          <w:lang w:val="hy-AM"/>
        </w:rPr>
        <w:t xml:space="preserve">ազատազրկման ձևով </w:t>
      </w:r>
      <w:r w:rsidR="0064285A" w:rsidRPr="00723AD9">
        <w:rPr>
          <w:rFonts w:ascii="GHEA Mariam" w:eastAsia="GHEA Mariam" w:hAnsi="GHEA Mariam" w:cs="GHEA Mariam"/>
          <w:sz w:val="24"/>
          <w:szCs w:val="24"/>
          <w:lang w:val="hy-AM"/>
        </w:rPr>
        <w:t>պատիժ նշանակելիս</w:t>
      </w:r>
      <w:r w:rsidR="00833498">
        <w:rPr>
          <w:rFonts w:ascii="GHEA Mariam" w:eastAsia="GHEA Mariam" w:hAnsi="GHEA Mariam" w:cs="GHEA Mariam"/>
          <w:sz w:val="24"/>
          <w:szCs w:val="24"/>
          <w:lang w:val="hy-AM"/>
        </w:rPr>
        <w:t>,</w:t>
      </w:r>
      <w:r w:rsidR="00E1343F" w:rsidRPr="00723AD9">
        <w:rPr>
          <w:rFonts w:ascii="GHEA Mariam" w:eastAsia="GHEA Mariam" w:hAnsi="GHEA Mariam" w:cs="GHEA Mariam"/>
          <w:sz w:val="24"/>
          <w:szCs w:val="24"/>
          <w:lang w:val="hy-AM"/>
        </w:rPr>
        <w:t xml:space="preserve"> </w:t>
      </w:r>
      <w:r w:rsidR="00AC3309" w:rsidRPr="00723AD9">
        <w:rPr>
          <w:rFonts w:ascii="GHEA Mariam" w:eastAsia="GHEA Mariam" w:hAnsi="GHEA Mariam" w:cs="GHEA Mariam"/>
          <w:sz w:val="24"/>
          <w:szCs w:val="24"/>
          <w:lang w:val="hy-AM"/>
        </w:rPr>
        <w:t>պատշաճ գնհատման չի արժանացրել</w:t>
      </w:r>
      <w:r w:rsidR="00E1343F" w:rsidRPr="00723AD9">
        <w:rPr>
          <w:rFonts w:ascii="GHEA Mariam" w:eastAsia="GHEA Mariam" w:hAnsi="GHEA Mariam" w:cs="GHEA Mariam"/>
          <w:sz w:val="24"/>
          <w:szCs w:val="24"/>
          <w:lang w:val="hy-AM"/>
        </w:rPr>
        <w:t xml:space="preserve"> այն հանգամանք</w:t>
      </w:r>
      <w:r w:rsidR="004C7845" w:rsidRPr="00723AD9">
        <w:rPr>
          <w:rFonts w:ascii="GHEA Mariam" w:eastAsia="GHEA Mariam" w:hAnsi="GHEA Mariam" w:cs="GHEA Mariam"/>
          <w:sz w:val="24"/>
          <w:szCs w:val="24"/>
          <w:lang w:val="hy-AM"/>
        </w:rPr>
        <w:t>ը</w:t>
      </w:r>
      <w:r w:rsidR="00E1343F" w:rsidRPr="00723AD9">
        <w:rPr>
          <w:rFonts w:ascii="GHEA Mariam" w:eastAsia="GHEA Mariam" w:hAnsi="GHEA Mariam" w:cs="GHEA Mariam"/>
          <w:sz w:val="24"/>
          <w:szCs w:val="24"/>
          <w:lang w:val="hy-AM"/>
        </w:rPr>
        <w:t xml:space="preserve">, որ </w:t>
      </w:r>
      <w:r w:rsidR="008D0944" w:rsidRPr="00723AD9">
        <w:rPr>
          <w:rFonts w:ascii="GHEA Mariam" w:eastAsia="GHEA Mariam" w:hAnsi="GHEA Mariam" w:cs="GHEA Mariam"/>
          <w:sz w:val="24"/>
          <w:szCs w:val="24"/>
          <w:lang w:val="hy-AM"/>
        </w:rPr>
        <w:t>2021 թվականի մայիսի 5-ին ընդունված ՀՀ քրեական օրենսգրքի 396-րդ հոդվածի 2-րդ մաս</w:t>
      </w:r>
      <w:r w:rsidR="002774AC" w:rsidRPr="00723AD9">
        <w:rPr>
          <w:rFonts w:ascii="GHEA Mariam" w:eastAsia="GHEA Mariam" w:hAnsi="GHEA Mariam" w:cs="GHEA Mariam"/>
          <w:sz w:val="24"/>
          <w:szCs w:val="24"/>
          <w:lang w:val="hy-AM"/>
        </w:rPr>
        <w:t>ի</w:t>
      </w:r>
      <w:r w:rsidR="008D0944" w:rsidRPr="00723AD9">
        <w:rPr>
          <w:rFonts w:ascii="GHEA Mariam" w:eastAsia="GHEA Mariam" w:hAnsi="GHEA Mariam" w:cs="GHEA Mariam"/>
          <w:sz w:val="24"/>
          <w:szCs w:val="24"/>
          <w:lang w:val="hy-AM"/>
        </w:rPr>
        <w:t xml:space="preserve"> </w:t>
      </w:r>
      <w:r w:rsidR="005F1B49" w:rsidRPr="00723AD9">
        <w:rPr>
          <w:rFonts w:ascii="GHEA Mariam" w:eastAsia="GHEA Mariam" w:hAnsi="GHEA Mariam" w:cs="GHEA Mariam"/>
          <w:sz w:val="24"/>
          <w:szCs w:val="24"/>
          <w:lang w:val="hy-AM"/>
        </w:rPr>
        <w:t xml:space="preserve">սանկցիան </w:t>
      </w:r>
      <w:r w:rsidR="0037310F" w:rsidRPr="00723AD9">
        <w:rPr>
          <w:rFonts w:ascii="GHEA Mariam" w:eastAsia="GHEA Mariam" w:hAnsi="GHEA Mariam" w:cs="GHEA Mariam"/>
          <w:sz w:val="24"/>
          <w:szCs w:val="24"/>
          <w:lang w:val="hy-AM"/>
        </w:rPr>
        <w:t>նախատեսում</w:t>
      </w:r>
      <w:r w:rsidR="008D0944" w:rsidRPr="00723AD9">
        <w:rPr>
          <w:rFonts w:ascii="GHEA Mariam" w:eastAsia="GHEA Mariam" w:hAnsi="GHEA Mariam" w:cs="GHEA Mariam"/>
          <w:sz w:val="24"/>
          <w:szCs w:val="24"/>
          <w:lang w:val="hy-AM"/>
        </w:rPr>
        <w:t xml:space="preserve"> է ինչպես ազատությունից զրկելու հետ կապված</w:t>
      </w:r>
      <w:r w:rsidR="00AC3309" w:rsidRPr="00723AD9">
        <w:rPr>
          <w:rFonts w:ascii="GHEA Mariam" w:eastAsia="GHEA Mariam" w:hAnsi="GHEA Mariam" w:cs="GHEA Mariam"/>
          <w:sz w:val="24"/>
          <w:szCs w:val="24"/>
          <w:lang w:val="hy-AM"/>
        </w:rPr>
        <w:t xml:space="preserve">՝ ազատազրկումից ավելի մեղմ պատժատեսակ՝ </w:t>
      </w:r>
      <w:r w:rsidR="008D0944" w:rsidRPr="00723AD9">
        <w:rPr>
          <w:rFonts w:ascii="GHEA Mariam" w:eastAsia="GHEA Mariam" w:hAnsi="GHEA Mariam" w:cs="GHEA Mariam"/>
          <w:sz w:val="24"/>
          <w:szCs w:val="24"/>
          <w:lang w:val="hy-AM"/>
        </w:rPr>
        <w:t>կարճաժամկետ ազատազրկումը, այնպես էլ</w:t>
      </w:r>
      <w:r w:rsidR="006929C7" w:rsidRPr="00723AD9">
        <w:rPr>
          <w:rFonts w:ascii="GHEA Mariam" w:eastAsia="GHEA Mariam" w:hAnsi="GHEA Mariam" w:cs="GHEA Mariam"/>
          <w:sz w:val="24"/>
          <w:szCs w:val="24"/>
          <w:lang w:val="hy-AM"/>
        </w:rPr>
        <w:t xml:space="preserve"> </w:t>
      </w:r>
      <w:r w:rsidR="00501EFC" w:rsidRPr="00723AD9">
        <w:rPr>
          <w:rFonts w:ascii="GHEA Mariam" w:eastAsia="GHEA Mariam" w:hAnsi="GHEA Mariam" w:cs="GHEA Mariam"/>
          <w:sz w:val="24"/>
          <w:szCs w:val="24"/>
          <w:lang w:val="hy-AM"/>
        </w:rPr>
        <w:t xml:space="preserve">ազատությունից զրկելու հետ չկապված </w:t>
      </w:r>
      <w:r w:rsidR="006929C7" w:rsidRPr="00723AD9">
        <w:rPr>
          <w:rFonts w:ascii="GHEA Mariam" w:eastAsia="GHEA Mariam" w:hAnsi="GHEA Mariam" w:cs="GHEA Mariam"/>
          <w:sz w:val="24"/>
          <w:szCs w:val="24"/>
          <w:lang w:val="hy-AM"/>
        </w:rPr>
        <w:t xml:space="preserve">պատժատեսակներ՝ </w:t>
      </w:r>
      <w:r w:rsidR="00501EFC" w:rsidRPr="00723AD9">
        <w:rPr>
          <w:rFonts w:ascii="GHEA Mariam" w:eastAsia="GHEA Mariam" w:hAnsi="GHEA Mariam" w:cs="GHEA Mariam"/>
          <w:sz w:val="24"/>
          <w:szCs w:val="24"/>
          <w:lang w:val="hy-AM"/>
        </w:rPr>
        <w:t xml:space="preserve">ազատության սահմանափակումը, </w:t>
      </w:r>
      <w:r w:rsidR="006929C7" w:rsidRPr="00723AD9">
        <w:rPr>
          <w:rFonts w:ascii="GHEA Mariam" w:eastAsia="GHEA Mariam" w:hAnsi="GHEA Mariam" w:cs="GHEA Mariam"/>
          <w:sz w:val="24"/>
          <w:szCs w:val="24"/>
          <w:lang w:val="hy-AM"/>
        </w:rPr>
        <w:t>հանրային աշխատանքներ</w:t>
      </w:r>
      <w:r w:rsidR="00E773C8" w:rsidRPr="00723AD9">
        <w:rPr>
          <w:rFonts w:ascii="GHEA Mariam" w:eastAsia="GHEA Mariam" w:hAnsi="GHEA Mariam" w:cs="GHEA Mariam"/>
          <w:sz w:val="24"/>
          <w:szCs w:val="24"/>
          <w:lang w:val="hy-AM"/>
        </w:rPr>
        <w:t xml:space="preserve">ն ու </w:t>
      </w:r>
      <w:r w:rsidR="006929C7" w:rsidRPr="00723AD9">
        <w:rPr>
          <w:rFonts w:ascii="GHEA Mariam" w:eastAsia="GHEA Mariam" w:hAnsi="GHEA Mariam" w:cs="GHEA Mariam"/>
          <w:sz w:val="24"/>
          <w:szCs w:val="24"/>
          <w:lang w:val="hy-AM"/>
        </w:rPr>
        <w:t>տուգանք</w:t>
      </w:r>
      <w:r w:rsidR="006C2B07" w:rsidRPr="00723AD9">
        <w:rPr>
          <w:rFonts w:ascii="GHEA Mariam" w:eastAsia="GHEA Mariam" w:hAnsi="GHEA Mariam" w:cs="GHEA Mariam"/>
          <w:sz w:val="24"/>
          <w:szCs w:val="24"/>
          <w:lang w:val="hy-AM"/>
        </w:rPr>
        <w:t>ը</w:t>
      </w:r>
      <w:r w:rsidR="006929C7" w:rsidRPr="00723AD9">
        <w:rPr>
          <w:rFonts w:ascii="GHEA Mariam" w:eastAsia="GHEA Mariam" w:hAnsi="GHEA Mariam" w:cs="GHEA Mariam"/>
          <w:sz w:val="24"/>
          <w:szCs w:val="24"/>
          <w:lang w:val="hy-AM"/>
        </w:rPr>
        <w:t>։</w:t>
      </w:r>
    </w:p>
    <w:p w14:paraId="0E43F198" w14:textId="5358079A" w:rsidR="000779DD" w:rsidRPr="00723AD9" w:rsidRDefault="003747CA" w:rsidP="003747CA">
      <w:pPr>
        <w:tabs>
          <w:tab w:val="left" w:pos="567"/>
        </w:tabs>
        <w:spacing w:line="360" w:lineRule="auto"/>
        <w:ind w:leftChars="0" w:left="-2" w:firstLineChars="0" w:firstLine="567"/>
        <w:contextualSpacing/>
        <w:jc w:val="both"/>
        <w:rPr>
          <w:rFonts w:ascii="GHEA Mariam" w:eastAsia="GHEA Mariam" w:hAnsi="GHEA Mariam" w:cs="GHEA Mariam"/>
          <w:sz w:val="24"/>
          <w:szCs w:val="24"/>
          <w:lang w:val="hy-AM"/>
        </w:rPr>
      </w:pPr>
      <w:r w:rsidRPr="00723AD9">
        <w:rPr>
          <w:rFonts w:ascii="GHEA Mariam" w:eastAsia="GHEA Mariam" w:hAnsi="GHEA Mariam" w:cs="GHEA Mariam"/>
          <w:sz w:val="24"/>
          <w:szCs w:val="24"/>
          <w:lang w:val="hy-AM"/>
        </w:rPr>
        <w:t>Վերաքննիչ դատարան</w:t>
      </w:r>
      <w:r w:rsidR="006C2B07" w:rsidRPr="00723AD9">
        <w:rPr>
          <w:rFonts w:ascii="GHEA Mariam" w:eastAsia="GHEA Mariam" w:hAnsi="GHEA Mariam" w:cs="GHEA Mariam"/>
          <w:sz w:val="24"/>
          <w:szCs w:val="24"/>
          <w:lang w:val="hy-AM"/>
        </w:rPr>
        <w:t>ը</w:t>
      </w:r>
      <w:r w:rsidRPr="00723AD9">
        <w:rPr>
          <w:rFonts w:ascii="GHEA Mariam" w:eastAsia="GHEA Mariam" w:hAnsi="GHEA Mariam" w:cs="GHEA Mariam"/>
          <w:sz w:val="24"/>
          <w:szCs w:val="24"/>
          <w:lang w:val="hy-AM"/>
        </w:rPr>
        <w:t xml:space="preserve"> </w:t>
      </w:r>
      <w:r w:rsidR="008219E9" w:rsidRPr="00723AD9">
        <w:rPr>
          <w:rFonts w:ascii="GHEA Mariam" w:eastAsia="GHEA Mariam" w:hAnsi="GHEA Mariam" w:cs="GHEA Mariam"/>
          <w:sz w:val="24"/>
          <w:szCs w:val="24"/>
          <w:lang w:val="hy-AM"/>
        </w:rPr>
        <w:t>չի ներկայացրել</w:t>
      </w:r>
      <w:r w:rsidR="00E42C2D" w:rsidRPr="00723AD9">
        <w:rPr>
          <w:rFonts w:ascii="GHEA Mariam" w:eastAsia="GHEA Mariam" w:hAnsi="GHEA Mariam" w:cs="GHEA Mariam"/>
          <w:sz w:val="24"/>
          <w:szCs w:val="24"/>
          <w:lang w:val="hy-AM"/>
        </w:rPr>
        <w:t xml:space="preserve"> որևէ փաստարկված հիմնավորում</w:t>
      </w:r>
      <w:r w:rsidR="008219E9" w:rsidRPr="00723AD9">
        <w:rPr>
          <w:rFonts w:ascii="GHEA Mariam" w:eastAsia="GHEA Mariam" w:hAnsi="GHEA Mariam" w:cs="GHEA Mariam"/>
          <w:sz w:val="24"/>
          <w:szCs w:val="24"/>
          <w:lang w:val="hy-AM"/>
        </w:rPr>
        <w:t xml:space="preserve"> առ այն, թե Առաջին ատյանի դատարանի կողմից արձանագված՝ Օ</w:t>
      </w:r>
      <w:r w:rsidR="008219E9" w:rsidRPr="00723AD9">
        <w:rPr>
          <w:rFonts w:ascii="Cambria Math" w:eastAsia="GHEA Mariam" w:hAnsi="Cambria Math" w:cs="Cambria Math"/>
          <w:sz w:val="24"/>
          <w:szCs w:val="24"/>
          <w:lang w:val="hy-AM"/>
        </w:rPr>
        <w:t>․</w:t>
      </w:r>
      <w:r w:rsidR="008219E9" w:rsidRPr="00723AD9">
        <w:rPr>
          <w:rFonts w:ascii="GHEA Mariam" w:eastAsia="GHEA Mariam" w:hAnsi="GHEA Mariam" w:cs="GHEA Mariam"/>
          <w:sz w:val="24"/>
          <w:szCs w:val="24"/>
          <w:lang w:val="hy-AM"/>
        </w:rPr>
        <w:t xml:space="preserve">Հովակիմյանի անձը բնութագրող տվյալների </w:t>
      </w:r>
      <w:r w:rsidR="00E42C2D" w:rsidRPr="00723AD9">
        <w:rPr>
          <w:rFonts w:ascii="GHEA Mariam" w:eastAsia="GHEA Mariam" w:hAnsi="GHEA Mariam" w:cs="GHEA Mariam"/>
          <w:sz w:val="24"/>
          <w:szCs w:val="24"/>
          <w:lang w:val="hy-AM"/>
        </w:rPr>
        <w:t>առկայության</w:t>
      </w:r>
      <w:r w:rsidR="008219E9" w:rsidRPr="00723AD9">
        <w:rPr>
          <w:rFonts w:ascii="GHEA Mariam" w:eastAsia="GHEA Mariam" w:hAnsi="GHEA Mariam" w:cs="GHEA Mariam"/>
          <w:sz w:val="24"/>
          <w:szCs w:val="24"/>
          <w:lang w:val="hy-AM"/>
        </w:rPr>
        <w:t xml:space="preserve"> և պատիժը ծանրացնող հանգամանքների բացակայության պայմաններում, </w:t>
      </w:r>
      <w:r w:rsidR="004C7845" w:rsidRPr="00723AD9">
        <w:rPr>
          <w:rFonts w:ascii="GHEA Mariam" w:eastAsia="GHEA Mariam" w:hAnsi="GHEA Mariam" w:cs="GHEA Mariam"/>
          <w:sz w:val="24"/>
          <w:szCs w:val="24"/>
          <w:lang w:val="hy-AM"/>
        </w:rPr>
        <w:t>Օ</w:t>
      </w:r>
      <w:r w:rsidR="004C7845" w:rsidRPr="00723AD9">
        <w:rPr>
          <w:rFonts w:ascii="Cambria Math" w:eastAsia="GHEA Mariam" w:hAnsi="Cambria Math" w:cs="Cambria Math"/>
          <w:sz w:val="24"/>
          <w:szCs w:val="24"/>
          <w:lang w:val="hy-AM"/>
        </w:rPr>
        <w:t>․</w:t>
      </w:r>
      <w:r w:rsidR="004C7845" w:rsidRPr="00723AD9">
        <w:rPr>
          <w:rFonts w:ascii="GHEA Mariam" w:eastAsia="GHEA Mariam" w:hAnsi="GHEA Mariam" w:cs="GHEA Mariam"/>
          <w:sz w:val="24"/>
          <w:szCs w:val="24"/>
          <w:lang w:val="hy-AM"/>
        </w:rPr>
        <w:t>Հովակիմյանի</w:t>
      </w:r>
      <w:r w:rsidRPr="00723AD9">
        <w:rPr>
          <w:rFonts w:ascii="GHEA Mariam" w:eastAsia="GHEA Mariam" w:hAnsi="GHEA Mariam" w:cs="GHEA Mariam"/>
          <w:sz w:val="24"/>
          <w:szCs w:val="24"/>
          <w:lang w:val="hy-AM"/>
        </w:rPr>
        <w:t xml:space="preserve"> նկատմամբ 2021 թվականի մայիսի 5-ին ընդունված ՀՀ քրեական օրենսգրքի 396-րդ հոդվածի 2-րդ մասի սանկցիայով նախատեսված պատիժներից նվազ խիստ տեսակը՝ տուգանք</w:t>
      </w:r>
      <w:r w:rsidR="00E773C8" w:rsidRPr="00723AD9">
        <w:rPr>
          <w:rFonts w:ascii="GHEA Mariam" w:eastAsia="GHEA Mariam" w:hAnsi="GHEA Mariam" w:cs="GHEA Mariam"/>
          <w:sz w:val="24"/>
          <w:szCs w:val="24"/>
          <w:lang w:val="hy-AM"/>
        </w:rPr>
        <w:t>ը, ինչպես նաև հոդվածի սանկցիայով նախատեսված այլընտրանքային մյուս պատժատեսակներ</w:t>
      </w:r>
      <w:r w:rsidR="00E42C2D" w:rsidRPr="00723AD9">
        <w:rPr>
          <w:rFonts w:ascii="GHEA Mariam" w:eastAsia="GHEA Mariam" w:hAnsi="GHEA Mariam" w:cs="GHEA Mariam"/>
          <w:sz w:val="24"/>
          <w:szCs w:val="24"/>
          <w:lang w:val="hy-AM"/>
        </w:rPr>
        <w:t>ն</w:t>
      </w:r>
      <w:r w:rsidR="00E773C8" w:rsidRPr="00723AD9">
        <w:rPr>
          <w:rFonts w:ascii="GHEA Mariam" w:eastAsia="GHEA Mariam" w:hAnsi="GHEA Mariam" w:cs="GHEA Mariam"/>
          <w:sz w:val="24"/>
          <w:szCs w:val="24"/>
          <w:lang w:val="hy-AM"/>
        </w:rPr>
        <w:t xml:space="preserve"> ինչու՞ չեն</w:t>
      </w:r>
      <w:r w:rsidR="00D96660" w:rsidRPr="00723AD9">
        <w:rPr>
          <w:rFonts w:ascii="GHEA Mariam" w:eastAsia="GHEA Mariam" w:hAnsi="GHEA Mariam" w:cs="GHEA Mariam"/>
          <w:sz w:val="24"/>
          <w:szCs w:val="24"/>
          <w:lang w:val="hy-AM"/>
        </w:rPr>
        <w:t xml:space="preserve"> կարող </w:t>
      </w:r>
      <w:r w:rsidRPr="00723AD9">
        <w:rPr>
          <w:rFonts w:ascii="GHEA Mariam" w:eastAsia="GHEA Mariam" w:hAnsi="GHEA Mariam" w:cs="GHEA Mariam"/>
          <w:sz w:val="24"/>
          <w:szCs w:val="24"/>
          <w:lang w:val="hy-AM"/>
        </w:rPr>
        <w:t>ապահովել պատժի նպատակները</w:t>
      </w:r>
      <w:r w:rsidR="00E773C8" w:rsidRPr="00723AD9">
        <w:rPr>
          <w:rFonts w:ascii="GHEA Mariam" w:eastAsia="GHEA Mariam" w:hAnsi="GHEA Mariam" w:cs="GHEA Mariam"/>
          <w:sz w:val="24"/>
          <w:szCs w:val="24"/>
          <w:lang w:val="hy-AM"/>
        </w:rPr>
        <w:t xml:space="preserve"> և ինչո</w:t>
      </w:r>
      <w:r w:rsidR="0037454A" w:rsidRPr="00723AD9">
        <w:rPr>
          <w:rFonts w:ascii="GHEA Mariam" w:eastAsia="GHEA Mariam" w:hAnsi="GHEA Mariam" w:cs="GHEA Mariam"/>
          <w:sz w:val="24"/>
          <w:szCs w:val="24"/>
          <w:lang w:val="hy-AM"/>
        </w:rPr>
        <w:t>՞</w:t>
      </w:r>
      <w:r w:rsidR="00E773C8" w:rsidRPr="00723AD9">
        <w:rPr>
          <w:rFonts w:ascii="GHEA Mariam" w:eastAsia="GHEA Mariam" w:hAnsi="GHEA Mariam" w:cs="GHEA Mariam"/>
          <w:sz w:val="24"/>
          <w:szCs w:val="24"/>
          <w:lang w:val="hy-AM"/>
        </w:rPr>
        <w:t>վ է պայմանավորված</w:t>
      </w:r>
      <w:r w:rsidR="00293F77" w:rsidRPr="00723AD9">
        <w:rPr>
          <w:rFonts w:ascii="GHEA Mariam" w:eastAsia="GHEA Mariam" w:hAnsi="GHEA Mariam" w:cs="GHEA Mariam"/>
          <w:sz w:val="24"/>
          <w:szCs w:val="24"/>
          <w:lang w:val="hy-AM"/>
        </w:rPr>
        <w:t xml:space="preserve"> արարքի սանկցիայով</w:t>
      </w:r>
      <w:r w:rsidR="00E773C8" w:rsidRPr="00723AD9">
        <w:rPr>
          <w:rFonts w:ascii="GHEA Mariam" w:eastAsia="GHEA Mariam" w:hAnsi="GHEA Mariam" w:cs="GHEA Mariam"/>
          <w:sz w:val="24"/>
          <w:szCs w:val="24"/>
          <w:lang w:val="hy-AM"/>
        </w:rPr>
        <w:t xml:space="preserve"> նախատեսված առավել խիստ պատժատեսակի ընտրությունը։</w:t>
      </w:r>
    </w:p>
    <w:p w14:paraId="43117045" w14:textId="4DF4DEB2" w:rsidR="003747CA" w:rsidRPr="00723AD9" w:rsidRDefault="000779DD" w:rsidP="00A90F96">
      <w:pPr>
        <w:tabs>
          <w:tab w:val="left" w:pos="567"/>
        </w:tabs>
        <w:spacing w:line="360" w:lineRule="auto"/>
        <w:ind w:leftChars="0" w:left="-2" w:firstLineChars="0" w:firstLine="567"/>
        <w:contextualSpacing/>
        <w:jc w:val="both"/>
        <w:rPr>
          <w:rFonts w:ascii="GHEA Mariam" w:eastAsia="GHEA Mariam" w:hAnsi="GHEA Mariam" w:cs="GHEA Mariam"/>
          <w:sz w:val="24"/>
          <w:szCs w:val="24"/>
          <w:lang w:val="hy-AM"/>
        </w:rPr>
      </w:pPr>
      <w:bookmarkStart w:id="2" w:name="_Hlk158905034"/>
      <w:r w:rsidRPr="00723AD9">
        <w:rPr>
          <w:rFonts w:ascii="GHEA Mariam" w:eastAsia="GHEA Mariam" w:hAnsi="GHEA Mariam" w:cs="GHEA Mariam"/>
          <w:sz w:val="24"/>
          <w:szCs w:val="24"/>
          <w:lang w:val="hy-AM"/>
        </w:rPr>
        <w:lastRenderedPageBreak/>
        <w:t xml:space="preserve">Բացի այդ, Վերաքննիչ դատարանն </w:t>
      </w:r>
      <w:r w:rsidRPr="00723AD9">
        <w:rPr>
          <w:rFonts w:ascii="GHEA Mariam" w:hAnsi="GHEA Mariam"/>
          <w:sz w:val="24"/>
          <w:szCs w:val="24"/>
          <w:shd w:val="clear" w:color="auto" w:fill="FFFFFF"/>
          <w:lang w:val="hy-AM"/>
        </w:rPr>
        <w:t>Օ</w:t>
      </w:r>
      <w:r w:rsidRPr="00723AD9">
        <w:rPr>
          <w:rFonts w:ascii="Cambria Math" w:hAnsi="Cambria Math" w:cs="Cambria Math"/>
          <w:sz w:val="24"/>
          <w:szCs w:val="24"/>
          <w:shd w:val="clear" w:color="auto" w:fill="FFFFFF"/>
          <w:lang w:val="hy-AM"/>
        </w:rPr>
        <w:t>․</w:t>
      </w:r>
      <w:r w:rsidRPr="00723AD9">
        <w:rPr>
          <w:rFonts w:ascii="GHEA Mariam" w:hAnsi="GHEA Mariam"/>
          <w:sz w:val="24"/>
          <w:szCs w:val="24"/>
          <w:shd w:val="clear" w:color="auto" w:fill="FFFFFF"/>
          <w:lang w:val="hy-AM"/>
        </w:rPr>
        <w:t>Հովակիմյանի</w:t>
      </w:r>
      <w:r w:rsidRPr="00723AD9">
        <w:rPr>
          <w:rFonts w:ascii="GHEA Mariam" w:hAnsi="GHEA Mariam"/>
          <w:sz w:val="24"/>
          <w:szCs w:val="24"/>
          <w:shd w:val="clear" w:color="auto" w:fill="FFFFFF"/>
        </w:rPr>
        <w:t xml:space="preserve"> նկատմամբ 2021 թվականի մայիսի 5-ին ընդունված ՀՀ քրեական օրենսգրքի 39</w:t>
      </w:r>
      <w:r w:rsidR="00E42C2D" w:rsidRPr="00723AD9">
        <w:rPr>
          <w:rFonts w:ascii="GHEA Mariam" w:hAnsi="GHEA Mariam"/>
          <w:sz w:val="24"/>
          <w:szCs w:val="24"/>
          <w:shd w:val="clear" w:color="auto" w:fill="FFFFFF"/>
          <w:lang w:val="hy-AM"/>
        </w:rPr>
        <w:t>6</w:t>
      </w:r>
      <w:r w:rsidRPr="00723AD9">
        <w:rPr>
          <w:rFonts w:ascii="GHEA Mariam" w:hAnsi="GHEA Mariam"/>
          <w:sz w:val="24"/>
          <w:szCs w:val="24"/>
          <w:shd w:val="clear" w:color="auto" w:fill="FFFFFF"/>
        </w:rPr>
        <w:t>-րդ հոդվածի 2-րդ մասով</w:t>
      </w:r>
      <w:r w:rsidR="00E773C8" w:rsidRPr="00723AD9">
        <w:rPr>
          <w:rFonts w:ascii="GHEA Mariam" w:hAnsi="GHEA Mariam"/>
          <w:sz w:val="24"/>
          <w:szCs w:val="24"/>
          <w:shd w:val="clear" w:color="auto" w:fill="FFFFFF"/>
          <w:lang w:val="hy-AM"/>
        </w:rPr>
        <w:t xml:space="preserve"> նախատեսված արարքի համար</w:t>
      </w:r>
      <w:r w:rsidRPr="00723AD9">
        <w:rPr>
          <w:rFonts w:ascii="GHEA Mariam" w:hAnsi="GHEA Mariam"/>
          <w:sz w:val="24"/>
          <w:szCs w:val="24"/>
          <w:shd w:val="clear" w:color="auto" w:fill="FFFFFF"/>
        </w:rPr>
        <w:t xml:space="preserve"> քրեաիրավական ներգործության միջոցի ընտրությունը</w:t>
      </w:r>
      <w:r w:rsidR="00833498">
        <w:rPr>
          <w:rFonts w:ascii="GHEA Mariam" w:hAnsi="GHEA Mariam"/>
          <w:sz w:val="24"/>
          <w:szCs w:val="24"/>
          <w:shd w:val="clear" w:color="auto" w:fill="FFFFFF"/>
          <w:lang w:val="hy-AM"/>
        </w:rPr>
        <w:t>,</w:t>
      </w:r>
      <w:r w:rsidRPr="00723AD9">
        <w:rPr>
          <w:rFonts w:ascii="GHEA Mariam" w:hAnsi="GHEA Mariam"/>
          <w:sz w:val="24"/>
          <w:szCs w:val="24"/>
          <w:shd w:val="clear" w:color="auto" w:fill="FFFFFF"/>
        </w:rPr>
        <w:t xml:space="preserve"> փաստացի</w:t>
      </w:r>
      <w:r w:rsidR="008219E9" w:rsidRPr="00723AD9">
        <w:rPr>
          <w:rFonts w:ascii="GHEA Mariam" w:hAnsi="GHEA Mariam"/>
          <w:sz w:val="24"/>
          <w:szCs w:val="24"/>
          <w:shd w:val="clear" w:color="auto" w:fill="FFFFFF"/>
          <w:lang w:val="hy-AM"/>
        </w:rPr>
        <w:t xml:space="preserve">, ի թիվս այլնի, պայմանավորել է նաև </w:t>
      </w:r>
      <w:r w:rsidRPr="00723AD9">
        <w:rPr>
          <w:rFonts w:ascii="GHEA Mariam" w:hAnsi="GHEA Mariam"/>
          <w:sz w:val="24"/>
          <w:szCs w:val="24"/>
          <w:shd w:val="clear" w:color="auto" w:fill="FFFFFF"/>
        </w:rPr>
        <w:t xml:space="preserve">2003 թվականի ապրիլի 18-ին ընդունված ՀՀ քրեական օրենսգրքի 273-րդ հոդվածի 1-ին մասով մեղսագրված արարքի բնույթով ու հանրային վտանգավորության աստիճանով, </w:t>
      </w:r>
      <w:r w:rsidRPr="00723AD9">
        <w:rPr>
          <w:rFonts w:ascii="GHEA Mariam" w:hAnsi="GHEA Mariam"/>
          <w:sz w:val="24"/>
          <w:szCs w:val="24"/>
          <w:shd w:val="clear" w:color="auto" w:fill="FFFFFF"/>
          <w:lang w:val="hy-AM"/>
        </w:rPr>
        <w:t>այն դեպքում, երբ</w:t>
      </w:r>
      <w:r w:rsidRPr="00723AD9">
        <w:rPr>
          <w:rFonts w:ascii="GHEA Mariam" w:hAnsi="GHEA Mariam"/>
          <w:sz w:val="24"/>
          <w:szCs w:val="24"/>
          <w:shd w:val="clear" w:color="auto" w:fill="FFFFFF"/>
        </w:rPr>
        <w:t xml:space="preserve"> </w:t>
      </w:r>
      <w:r w:rsidR="00780111">
        <w:rPr>
          <w:rFonts w:ascii="GHEA Mariam" w:hAnsi="GHEA Mariam"/>
          <w:sz w:val="24"/>
          <w:szCs w:val="24"/>
          <w:shd w:val="clear" w:color="auto" w:fill="FFFFFF"/>
          <w:lang w:val="hy-AM"/>
        </w:rPr>
        <w:t xml:space="preserve">այդ արարքի համար </w:t>
      </w:r>
      <w:r w:rsidR="00232517" w:rsidRPr="00723AD9">
        <w:rPr>
          <w:rFonts w:ascii="GHEA Mariam" w:hAnsi="GHEA Mariam"/>
          <w:sz w:val="24"/>
          <w:szCs w:val="24"/>
          <w:shd w:val="clear" w:color="auto" w:fill="FFFFFF"/>
          <w:lang w:val="hy-AM"/>
        </w:rPr>
        <w:t>քրեական հետապնդումը</w:t>
      </w:r>
      <w:r w:rsidR="00780111">
        <w:rPr>
          <w:rFonts w:ascii="GHEA Mariam" w:hAnsi="GHEA Mariam"/>
          <w:sz w:val="24"/>
          <w:szCs w:val="24"/>
          <w:shd w:val="clear" w:color="auto" w:fill="FFFFFF"/>
          <w:lang w:val="hy-AM"/>
        </w:rPr>
        <w:t>՝</w:t>
      </w:r>
      <w:r w:rsidR="00232517" w:rsidRPr="00723AD9">
        <w:rPr>
          <w:rFonts w:ascii="GHEA Mariam" w:hAnsi="GHEA Mariam"/>
          <w:sz w:val="24"/>
          <w:szCs w:val="24"/>
          <w:shd w:val="clear" w:color="auto" w:fill="FFFFFF"/>
          <w:lang w:val="hy-AM"/>
        </w:rPr>
        <w:t xml:space="preserve"> Վերաքննիչ դատարանի որոշմամբ</w:t>
      </w:r>
      <w:r w:rsidR="00780111">
        <w:rPr>
          <w:rFonts w:ascii="GHEA Mariam" w:hAnsi="GHEA Mariam"/>
          <w:sz w:val="24"/>
          <w:szCs w:val="24"/>
          <w:shd w:val="clear" w:color="auto" w:fill="FFFFFF"/>
          <w:lang w:val="hy-AM"/>
        </w:rPr>
        <w:t>,</w:t>
      </w:r>
      <w:r w:rsidR="00232517" w:rsidRPr="00723AD9">
        <w:rPr>
          <w:rFonts w:ascii="GHEA Mariam" w:hAnsi="GHEA Mariam"/>
          <w:sz w:val="24"/>
          <w:szCs w:val="24"/>
          <w:shd w:val="clear" w:color="auto" w:fill="FFFFFF"/>
          <w:lang w:val="hy-AM"/>
        </w:rPr>
        <w:t xml:space="preserve"> </w:t>
      </w:r>
      <w:r w:rsidR="00780111">
        <w:rPr>
          <w:rFonts w:ascii="GHEA Mariam" w:hAnsi="GHEA Mariam"/>
          <w:sz w:val="24"/>
          <w:szCs w:val="24"/>
          <w:shd w:val="clear" w:color="auto" w:fill="FFFFFF"/>
          <w:lang w:val="hy-AM"/>
        </w:rPr>
        <w:t xml:space="preserve">քրեական պատասխանատվության ենթարկելու </w:t>
      </w:r>
      <w:r w:rsidR="00232517" w:rsidRPr="00723AD9">
        <w:rPr>
          <w:rFonts w:ascii="GHEA Mariam" w:hAnsi="GHEA Mariam"/>
          <w:sz w:val="24"/>
          <w:szCs w:val="24"/>
          <w:shd w:val="clear" w:color="auto" w:fill="FFFFFF"/>
          <w:lang w:val="hy-AM"/>
        </w:rPr>
        <w:t>վաղեմության ժամկետն անցած լինելու հիմքով դադարեցվել է,</w:t>
      </w:r>
      <w:r w:rsidR="00690144" w:rsidRPr="00723AD9">
        <w:rPr>
          <w:rFonts w:ascii="GHEA Mariam" w:hAnsi="GHEA Mariam"/>
          <w:sz w:val="24"/>
          <w:szCs w:val="24"/>
          <w:shd w:val="clear" w:color="auto" w:fill="FFFFFF"/>
          <w:lang w:val="hy-AM"/>
        </w:rPr>
        <w:t xml:space="preserve"> </w:t>
      </w:r>
      <w:r w:rsidR="00A90F96" w:rsidRPr="00723AD9">
        <w:rPr>
          <w:rFonts w:ascii="GHEA Mariam" w:hAnsi="GHEA Mariam"/>
          <w:sz w:val="24"/>
          <w:szCs w:val="24"/>
          <w:shd w:val="clear" w:color="auto" w:fill="FFFFFF"/>
          <w:lang w:val="hy-AM"/>
        </w:rPr>
        <w:t xml:space="preserve">ինչը բացառում է </w:t>
      </w:r>
      <w:r w:rsidR="00780111">
        <w:rPr>
          <w:rFonts w:ascii="GHEA Mariam" w:hAnsi="GHEA Mariam"/>
          <w:sz w:val="24"/>
          <w:szCs w:val="24"/>
          <w:shd w:val="clear" w:color="auto" w:fill="FFFFFF"/>
          <w:lang w:val="hy-AM"/>
        </w:rPr>
        <w:t>նշված</w:t>
      </w:r>
      <w:r w:rsidR="00E35514" w:rsidRPr="00723AD9">
        <w:rPr>
          <w:rFonts w:ascii="GHEA Mariam" w:hAnsi="GHEA Mariam"/>
          <w:sz w:val="24"/>
          <w:szCs w:val="24"/>
          <w:shd w:val="clear" w:color="auto" w:fill="FFFFFF"/>
          <w:lang w:val="hy-AM"/>
        </w:rPr>
        <w:t xml:space="preserve"> </w:t>
      </w:r>
      <w:r w:rsidR="00A90F96" w:rsidRPr="00723AD9">
        <w:rPr>
          <w:rFonts w:ascii="GHEA Mariam" w:hAnsi="GHEA Mariam"/>
          <w:sz w:val="24"/>
          <w:szCs w:val="24"/>
          <w:shd w:val="clear" w:color="auto" w:fill="FFFFFF"/>
          <w:lang w:val="hy-AM"/>
        </w:rPr>
        <w:t>արարքի համար անձի նկատմամբ</w:t>
      </w:r>
      <w:r w:rsidRPr="00723AD9">
        <w:rPr>
          <w:rFonts w:ascii="GHEA Mariam" w:hAnsi="GHEA Mariam"/>
          <w:sz w:val="24"/>
          <w:szCs w:val="24"/>
          <w:shd w:val="clear" w:color="auto" w:fill="FFFFFF"/>
        </w:rPr>
        <w:t xml:space="preserve"> </w:t>
      </w:r>
      <w:r w:rsidR="00A90F96" w:rsidRPr="00723AD9">
        <w:rPr>
          <w:rFonts w:ascii="GHEA Mariam" w:hAnsi="GHEA Mariam"/>
          <w:sz w:val="24"/>
          <w:szCs w:val="24"/>
          <w:shd w:val="clear" w:color="auto" w:fill="FFFFFF"/>
          <w:lang w:val="hy-AM"/>
        </w:rPr>
        <w:t xml:space="preserve">քրեաիրավական որևէ հետևանքերի առաջացումը, </w:t>
      </w:r>
      <w:r w:rsidR="00E42C2D" w:rsidRPr="00723AD9">
        <w:rPr>
          <w:rFonts w:ascii="GHEA Mariam" w:hAnsi="GHEA Mariam"/>
          <w:sz w:val="24"/>
          <w:szCs w:val="24"/>
          <w:shd w:val="clear" w:color="auto" w:fill="FFFFFF"/>
          <w:lang w:val="hy-AM"/>
        </w:rPr>
        <w:t xml:space="preserve">որպիսի պայմաններում </w:t>
      </w:r>
      <w:r w:rsidR="00780111">
        <w:rPr>
          <w:rFonts w:ascii="GHEA Mariam" w:hAnsi="GHEA Mariam"/>
          <w:sz w:val="24"/>
          <w:szCs w:val="24"/>
          <w:shd w:val="clear" w:color="auto" w:fill="FFFFFF"/>
          <w:lang w:val="hy-AM"/>
        </w:rPr>
        <w:t>վերոգրյալի վերաբերյալ Վերաքննիչ դատարանի</w:t>
      </w:r>
      <w:r w:rsidR="00A90F96" w:rsidRPr="00723AD9">
        <w:rPr>
          <w:rFonts w:ascii="GHEA Mariam" w:hAnsi="GHEA Mariam"/>
          <w:sz w:val="24"/>
          <w:szCs w:val="24"/>
          <w:shd w:val="clear" w:color="auto" w:fill="FFFFFF"/>
          <w:lang w:val="hy-AM"/>
        </w:rPr>
        <w:t xml:space="preserve"> հետևություններն իրավաչափ և հիմնավոր համարվել չեն կարող։</w:t>
      </w:r>
    </w:p>
    <w:bookmarkEnd w:id="2"/>
    <w:p w14:paraId="15C9BE86" w14:textId="3520A364" w:rsidR="005F1B49" w:rsidRPr="00723AD9" w:rsidRDefault="005062E5" w:rsidP="005F1B49">
      <w:pPr>
        <w:tabs>
          <w:tab w:val="left" w:pos="567"/>
        </w:tabs>
        <w:spacing w:line="360" w:lineRule="auto"/>
        <w:ind w:leftChars="0" w:left="-2" w:firstLineChars="0" w:firstLine="567"/>
        <w:contextualSpacing/>
        <w:jc w:val="both"/>
        <w:rPr>
          <w:rFonts w:ascii="GHEA Mariam" w:eastAsia="GHEA Mariam" w:hAnsi="GHEA Mariam" w:cs="GHEA Mariam"/>
          <w:sz w:val="24"/>
          <w:szCs w:val="24"/>
          <w:lang w:val="hy-AM"/>
        </w:rPr>
      </w:pPr>
      <w:r w:rsidRPr="00723AD9">
        <w:rPr>
          <w:rFonts w:ascii="GHEA Mariam" w:eastAsia="GHEA Mariam" w:hAnsi="GHEA Mariam" w:cs="GHEA Mariam"/>
          <w:sz w:val="24"/>
          <w:szCs w:val="24"/>
          <w:lang w:val="hy-AM"/>
        </w:rPr>
        <w:t>1</w:t>
      </w:r>
      <w:r w:rsidR="00A1436B" w:rsidRPr="00723AD9">
        <w:rPr>
          <w:rFonts w:ascii="GHEA Mariam" w:eastAsia="GHEA Mariam" w:hAnsi="GHEA Mariam" w:cs="GHEA Mariam"/>
          <w:sz w:val="24"/>
          <w:szCs w:val="24"/>
          <w:lang w:val="en-US"/>
        </w:rPr>
        <w:t>7</w:t>
      </w:r>
      <w:r w:rsidR="005F1B49" w:rsidRPr="00723AD9">
        <w:rPr>
          <w:rFonts w:ascii="GHEA Mariam" w:eastAsia="GHEA Mariam" w:hAnsi="GHEA Mariam" w:cs="GHEA Mariam"/>
          <w:sz w:val="24"/>
          <w:szCs w:val="24"/>
          <w:lang w:val="hy-AM"/>
        </w:rPr>
        <w:t xml:space="preserve">. Ամփոփելով վերոգրյալը՝ Վճռաբեկ դատարանը գտնում է, որ </w:t>
      </w:r>
      <w:r w:rsidR="002A69D3" w:rsidRPr="00723AD9">
        <w:rPr>
          <w:rFonts w:ascii="GHEA Mariam" w:eastAsia="GHEA Mariam" w:hAnsi="GHEA Mariam" w:cs="GHEA Mariam"/>
          <w:sz w:val="24"/>
          <w:szCs w:val="24"/>
          <w:lang w:val="hy-AM"/>
        </w:rPr>
        <w:t>Օ</w:t>
      </w:r>
      <w:r w:rsidR="002A69D3" w:rsidRPr="00723AD9">
        <w:rPr>
          <w:rFonts w:ascii="Cambria Math" w:eastAsia="GHEA Mariam" w:hAnsi="Cambria Math" w:cs="Cambria Math"/>
          <w:sz w:val="24"/>
          <w:szCs w:val="24"/>
          <w:lang w:val="hy-AM"/>
        </w:rPr>
        <w:t>․</w:t>
      </w:r>
      <w:r w:rsidR="002A69D3" w:rsidRPr="00723AD9">
        <w:rPr>
          <w:rFonts w:ascii="GHEA Mariam" w:eastAsia="GHEA Mariam" w:hAnsi="GHEA Mariam" w:cs="GHEA Mariam"/>
          <w:sz w:val="24"/>
          <w:szCs w:val="24"/>
          <w:lang w:val="hy-AM"/>
        </w:rPr>
        <w:t>Հովակիմյանի</w:t>
      </w:r>
      <w:r w:rsidR="005F1B49" w:rsidRPr="00723AD9">
        <w:rPr>
          <w:rFonts w:ascii="GHEA Mariam" w:eastAsia="GHEA Mariam" w:hAnsi="GHEA Mariam" w:cs="GHEA Mariam"/>
          <w:sz w:val="24"/>
          <w:szCs w:val="24"/>
          <w:lang w:val="hy-AM"/>
        </w:rPr>
        <w:t xml:space="preserve"> նկատմամբ ազատազրկման ձևով պատիժ նշանակելու վերաբերյալ </w:t>
      </w:r>
      <w:r w:rsidR="00C6212D" w:rsidRPr="00723AD9">
        <w:rPr>
          <w:rFonts w:ascii="GHEA Mariam" w:eastAsia="GHEA Mariam" w:hAnsi="GHEA Mariam" w:cs="GHEA Mariam"/>
          <w:sz w:val="24"/>
          <w:szCs w:val="24"/>
          <w:lang w:val="hy-AM"/>
        </w:rPr>
        <w:t>Վերաքննիչ դատարանի</w:t>
      </w:r>
      <w:r w:rsidR="005F1B49" w:rsidRPr="00723AD9">
        <w:rPr>
          <w:rFonts w:ascii="GHEA Mariam" w:eastAsia="GHEA Mariam" w:hAnsi="GHEA Mariam" w:cs="GHEA Mariam"/>
          <w:sz w:val="24"/>
          <w:szCs w:val="24"/>
          <w:lang w:val="hy-AM"/>
        </w:rPr>
        <w:t xml:space="preserve"> հետևություն</w:t>
      </w:r>
      <w:r w:rsidR="0037310F" w:rsidRPr="00723AD9">
        <w:rPr>
          <w:rFonts w:ascii="GHEA Mariam" w:eastAsia="GHEA Mariam" w:hAnsi="GHEA Mariam" w:cs="GHEA Mariam"/>
          <w:sz w:val="24"/>
          <w:szCs w:val="24"/>
          <w:lang w:val="hy-AM"/>
        </w:rPr>
        <w:t>ներ</w:t>
      </w:r>
      <w:r w:rsidR="005F1B49" w:rsidRPr="00723AD9">
        <w:rPr>
          <w:rFonts w:ascii="GHEA Mariam" w:eastAsia="GHEA Mariam" w:hAnsi="GHEA Mariam" w:cs="GHEA Mariam"/>
          <w:sz w:val="24"/>
          <w:szCs w:val="24"/>
          <w:lang w:val="hy-AM"/>
        </w:rPr>
        <w:t>ը</w:t>
      </w:r>
      <w:r w:rsidR="004C7845" w:rsidRPr="00723AD9">
        <w:rPr>
          <w:rFonts w:ascii="GHEA Mariam" w:eastAsia="GHEA Mariam" w:hAnsi="GHEA Mariam" w:cs="GHEA Mariam"/>
          <w:sz w:val="24"/>
          <w:szCs w:val="24"/>
          <w:lang w:val="hy-AM"/>
        </w:rPr>
        <w:t xml:space="preserve"> հիմնավորված և պատճառաբանված չեն</w:t>
      </w:r>
      <w:r w:rsidR="005F1B49" w:rsidRPr="00723AD9">
        <w:rPr>
          <w:rFonts w:ascii="GHEA Mariam" w:eastAsia="GHEA Mariam" w:hAnsi="GHEA Mariam" w:cs="GHEA Mariam"/>
          <w:sz w:val="24"/>
          <w:szCs w:val="24"/>
          <w:lang w:val="hy-AM"/>
        </w:rPr>
        <w:t>:</w:t>
      </w:r>
    </w:p>
    <w:p w14:paraId="25E11D78" w14:textId="4028F81D" w:rsidR="005F1B49" w:rsidRPr="00723AD9" w:rsidRDefault="005F1B49" w:rsidP="005F1B49">
      <w:pPr>
        <w:tabs>
          <w:tab w:val="left" w:pos="567"/>
        </w:tabs>
        <w:spacing w:line="360" w:lineRule="auto"/>
        <w:ind w:leftChars="0" w:left="-2" w:firstLineChars="0" w:firstLine="567"/>
        <w:contextualSpacing/>
        <w:jc w:val="both"/>
        <w:rPr>
          <w:rFonts w:ascii="GHEA Mariam" w:eastAsia="GHEA Mariam" w:hAnsi="GHEA Mariam" w:cs="GHEA Mariam"/>
          <w:sz w:val="24"/>
          <w:szCs w:val="24"/>
          <w:lang w:val="hy-AM"/>
        </w:rPr>
      </w:pPr>
      <w:r w:rsidRPr="00723AD9">
        <w:rPr>
          <w:rFonts w:ascii="GHEA Mariam" w:eastAsia="GHEA Mariam" w:hAnsi="GHEA Mariam" w:cs="GHEA Mariam"/>
          <w:sz w:val="24"/>
          <w:szCs w:val="24"/>
          <w:lang w:val="hy-AM"/>
        </w:rPr>
        <w:t xml:space="preserve">Ամբաստանյալ </w:t>
      </w:r>
      <w:r w:rsidR="006E3BA1" w:rsidRPr="00723AD9">
        <w:rPr>
          <w:rFonts w:ascii="GHEA Mariam" w:eastAsia="GHEA Mariam" w:hAnsi="GHEA Mariam" w:cs="GHEA Mariam"/>
          <w:sz w:val="24"/>
          <w:szCs w:val="24"/>
          <w:lang w:val="en-US"/>
        </w:rPr>
        <w:t>O.</w:t>
      </w:r>
      <w:r w:rsidR="006E3BA1" w:rsidRPr="00723AD9">
        <w:rPr>
          <w:rFonts w:ascii="GHEA Mariam" w:eastAsia="GHEA Mariam" w:hAnsi="GHEA Mariam" w:cs="GHEA Mariam"/>
          <w:sz w:val="24"/>
          <w:szCs w:val="24"/>
          <w:lang w:val="hy-AM"/>
        </w:rPr>
        <w:t>Հովակի</w:t>
      </w:r>
      <w:r w:rsidR="004C7845" w:rsidRPr="00723AD9">
        <w:rPr>
          <w:rFonts w:ascii="GHEA Mariam" w:eastAsia="GHEA Mariam" w:hAnsi="GHEA Mariam" w:cs="GHEA Mariam"/>
          <w:sz w:val="24"/>
          <w:szCs w:val="24"/>
          <w:lang w:val="hy-AM"/>
        </w:rPr>
        <w:t>մ</w:t>
      </w:r>
      <w:r w:rsidR="006E3BA1" w:rsidRPr="00723AD9">
        <w:rPr>
          <w:rFonts w:ascii="GHEA Mariam" w:eastAsia="GHEA Mariam" w:hAnsi="GHEA Mariam" w:cs="GHEA Mariam"/>
          <w:sz w:val="24"/>
          <w:szCs w:val="24"/>
          <w:lang w:val="hy-AM"/>
        </w:rPr>
        <w:t>յանի</w:t>
      </w:r>
      <w:r w:rsidRPr="00723AD9">
        <w:rPr>
          <w:rFonts w:ascii="GHEA Mariam" w:eastAsia="GHEA Mariam" w:hAnsi="GHEA Mariam" w:cs="GHEA Mariam"/>
          <w:sz w:val="24"/>
          <w:szCs w:val="24"/>
          <w:lang w:val="hy-AM"/>
        </w:rPr>
        <w:t xml:space="preserve"> նկատմամբ </w:t>
      </w:r>
      <w:r w:rsidR="006E3BA1" w:rsidRPr="00723AD9">
        <w:rPr>
          <w:rFonts w:ascii="GHEA Mariam" w:eastAsia="GHEA Mariam" w:hAnsi="GHEA Mariam" w:cs="GHEA Mariam"/>
          <w:sz w:val="24"/>
          <w:szCs w:val="24"/>
          <w:lang w:val="hy-AM"/>
        </w:rPr>
        <w:t>պատիժ նշանակելու</w:t>
      </w:r>
      <w:r w:rsidRPr="00723AD9">
        <w:rPr>
          <w:rFonts w:ascii="GHEA Mariam" w:eastAsia="GHEA Mariam" w:hAnsi="GHEA Mariam" w:cs="GHEA Mariam"/>
          <w:sz w:val="24"/>
          <w:szCs w:val="24"/>
          <w:lang w:val="hy-AM"/>
        </w:rPr>
        <w:t xml:space="preserve"> հարցը լուծելիս Վերաքննիչ դատարանը թույլ է տվել ՀՀ քրեական օրենսգրքի 10-րդ, 48-րդ, 61-րդ հոդվածների պահանջների խախտում, ինչը ՀՀ քրեական դատավարության օրենսգրքի </w:t>
      </w:r>
      <w:r w:rsidR="00350A75" w:rsidRPr="00723AD9">
        <w:rPr>
          <w:rFonts w:ascii="GHEA Mariam" w:eastAsia="GHEA Mariam" w:hAnsi="GHEA Mariam" w:cs="GHEA Mariam"/>
          <w:sz w:val="24"/>
          <w:szCs w:val="24"/>
          <w:lang w:val="hy-AM"/>
        </w:rPr>
        <w:t>387</w:t>
      </w:r>
      <w:r w:rsidRPr="00723AD9">
        <w:rPr>
          <w:rFonts w:ascii="GHEA Mariam" w:eastAsia="GHEA Mariam" w:hAnsi="GHEA Mariam" w:cs="GHEA Mariam"/>
          <w:sz w:val="24"/>
          <w:szCs w:val="24"/>
          <w:lang w:val="hy-AM"/>
        </w:rPr>
        <w:t>-րդ հոդվածով նախատեսված</w:t>
      </w:r>
      <w:r w:rsidR="0037310F" w:rsidRPr="00723AD9">
        <w:rPr>
          <w:rFonts w:ascii="GHEA Mariam" w:eastAsia="GHEA Mariam" w:hAnsi="GHEA Mariam" w:cs="GHEA Mariam"/>
          <w:sz w:val="24"/>
          <w:szCs w:val="24"/>
          <w:lang w:val="hy-AM"/>
        </w:rPr>
        <w:t>՝</w:t>
      </w:r>
      <w:r w:rsidRPr="00723AD9">
        <w:rPr>
          <w:rFonts w:ascii="GHEA Mariam" w:eastAsia="GHEA Mariam" w:hAnsi="GHEA Mariam" w:cs="GHEA Mariam"/>
          <w:sz w:val="24"/>
          <w:szCs w:val="24"/>
          <w:lang w:val="hy-AM"/>
        </w:rPr>
        <w:t xml:space="preserve"> քրեական օրենքի ոչ ճիշտ կիրառում է: </w:t>
      </w:r>
    </w:p>
    <w:p w14:paraId="24EA777C" w14:textId="4C18560B" w:rsidR="007F75CC" w:rsidRPr="00723AD9" w:rsidRDefault="005F1B49" w:rsidP="00723AD9">
      <w:pPr>
        <w:tabs>
          <w:tab w:val="left" w:pos="567"/>
        </w:tabs>
        <w:spacing w:line="360" w:lineRule="auto"/>
        <w:ind w:leftChars="0" w:left="-2" w:firstLineChars="0" w:firstLine="567"/>
        <w:contextualSpacing/>
        <w:jc w:val="both"/>
        <w:rPr>
          <w:rFonts w:ascii="GHEA Mariam" w:eastAsia="GHEA Mariam" w:hAnsi="GHEA Mariam" w:cs="GHEA Mariam"/>
          <w:sz w:val="24"/>
          <w:szCs w:val="24"/>
          <w:lang w:val="hy-AM"/>
        </w:rPr>
      </w:pPr>
      <w:r w:rsidRPr="00A552FA">
        <w:rPr>
          <w:rFonts w:ascii="GHEA Mariam" w:eastAsia="GHEA Mariam" w:hAnsi="GHEA Mariam" w:cs="GHEA Mariam"/>
          <w:sz w:val="24"/>
          <w:szCs w:val="24"/>
          <w:lang w:val="hy-AM"/>
        </w:rPr>
        <w:t xml:space="preserve">Վերը նշված նյութական և դատավարական իրավունքի խախտումները, որոնք ազդել </w:t>
      </w:r>
      <w:r w:rsidR="00330986">
        <w:rPr>
          <w:rFonts w:ascii="GHEA Mariam" w:eastAsia="GHEA Mariam" w:hAnsi="GHEA Mariam" w:cs="GHEA Mariam"/>
          <w:sz w:val="24"/>
          <w:szCs w:val="24"/>
          <w:lang w:val="hy-AM"/>
        </w:rPr>
        <w:t xml:space="preserve">են </w:t>
      </w:r>
      <w:r w:rsidRPr="00A552FA">
        <w:rPr>
          <w:rFonts w:ascii="GHEA Mariam" w:eastAsia="GHEA Mariam" w:hAnsi="GHEA Mariam" w:cs="GHEA Mariam"/>
          <w:sz w:val="24"/>
          <w:szCs w:val="24"/>
          <w:lang w:val="hy-AM"/>
        </w:rPr>
        <w:t xml:space="preserve">ամբաստանյալ </w:t>
      </w:r>
      <w:r w:rsidR="006E3BA1" w:rsidRPr="00A552FA">
        <w:rPr>
          <w:rFonts w:ascii="GHEA Mariam" w:eastAsia="GHEA Mariam" w:hAnsi="GHEA Mariam" w:cs="GHEA Mariam"/>
          <w:sz w:val="24"/>
          <w:szCs w:val="24"/>
          <w:lang w:val="hy-AM"/>
        </w:rPr>
        <w:t>Օ</w:t>
      </w:r>
      <w:r w:rsidR="006E3BA1" w:rsidRPr="00A552FA">
        <w:rPr>
          <w:rFonts w:ascii="Cambria Math" w:eastAsia="GHEA Mariam" w:hAnsi="Cambria Math" w:cs="Cambria Math"/>
          <w:sz w:val="24"/>
          <w:szCs w:val="24"/>
          <w:lang w:val="hy-AM"/>
        </w:rPr>
        <w:t>․</w:t>
      </w:r>
      <w:r w:rsidR="006E3BA1" w:rsidRPr="00A552FA">
        <w:rPr>
          <w:rFonts w:ascii="GHEA Mariam" w:eastAsia="GHEA Mariam" w:hAnsi="GHEA Mariam" w:cs="GHEA Mariam"/>
          <w:sz w:val="24"/>
          <w:szCs w:val="24"/>
          <w:lang w:val="hy-AM"/>
        </w:rPr>
        <w:t>Հովակիմյանի</w:t>
      </w:r>
      <w:r w:rsidRPr="00A552FA">
        <w:rPr>
          <w:rFonts w:ascii="GHEA Mariam" w:eastAsia="GHEA Mariam" w:hAnsi="GHEA Mariam" w:cs="GHEA Mariam"/>
          <w:sz w:val="24"/>
          <w:szCs w:val="24"/>
          <w:lang w:val="hy-AM"/>
        </w:rPr>
        <w:t xml:space="preserve"> նկատմամբ պատիժ նշանակելու կապակցությամբ գործով ճիշտ որոշում կայացնելու վրա, ՀՀ քրեական դատավարության օրենսգրքի </w:t>
      </w:r>
      <w:r w:rsidR="00333C65" w:rsidRPr="00A552FA">
        <w:rPr>
          <w:rFonts w:ascii="GHEA Mariam" w:eastAsia="GHEA Mariam" w:hAnsi="GHEA Mariam" w:cs="GHEA Mariam"/>
          <w:sz w:val="24"/>
          <w:szCs w:val="24"/>
          <w:lang w:val="hy-AM"/>
        </w:rPr>
        <w:t>362</w:t>
      </w:r>
      <w:r w:rsidRPr="00A552FA">
        <w:rPr>
          <w:rFonts w:ascii="GHEA Mariam" w:eastAsia="GHEA Mariam" w:hAnsi="GHEA Mariam" w:cs="GHEA Mariam"/>
          <w:sz w:val="24"/>
          <w:szCs w:val="24"/>
          <w:lang w:val="hy-AM"/>
        </w:rPr>
        <w:t>-րդ</w:t>
      </w:r>
      <w:r w:rsidR="00350A75" w:rsidRPr="00A552FA">
        <w:rPr>
          <w:rFonts w:ascii="GHEA Mariam" w:eastAsia="GHEA Mariam" w:hAnsi="GHEA Mariam" w:cs="GHEA Mariam"/>
          <w:sz w:val="24"/>
          <w:szCs w:val="24"/>
          <w:lang w:val="hy-AM"/>
        </w:rPr>
        <w:t xml:space="preserve"> և 387-րդ</w:t>
      </w:r>
      <w:r w:rsidRPr="00A552FA">
        <w:rPr>
          <w:rFonts w:ascii="GHEA Mariam" w:eastAsia="GHEA Mariam" w:hAnsi="GHEA Mariam" w:cs="GHEA Mariam"/>
          <w:sz w:val="24"/>
          <w:szCs w:val="24"/>
          <w:lang w:val="hy-AM"/>
        </w:rPr>
        <w:t xml:space="preserve"> հոդված</w:t>
      </w:r>
      <w:r w:rsidR="00350A75" w:rsidRPr="00A552FA">
        <w:rPr>
          <w:rFonts w:ascii="GHEA Mariam" w:eastAsia="GHEA Mariam" w:hAnsi="GHEA Mariam" w:cs="GHEA Mariam"/>
          <w:sz w:val="24"/>
          <w:szCs w:val="24"/>
          <w:lang w:val="hy-AM"/>
        </w:rPr>
        <w:t>ներ</w:t>
      </w:r>
      <w:r w:rsidRPr="00A552FA">
        <w:rPr>
          <w:rFonts w:ascii="GHEA Mariam" w:eastAsia="GHEA Mariam" w:hAnsi="GHEA Mariam" w:cs="GHEA Mariam"/>
          <w:sz w:val="24"/>
          <w:szCs w:val="24"/>
          <w:lang w:val="hy-AM"/>
        </w:rPr>
        <w:t xml:space="preserve">ի հիման վրա, </w:t>
      </w:r>
      <w:r w:rsidR="00BE4A36">
        <w:rPr>
          <w:rFonts w:ascii="GHEA Mariam" w:eastAsia="GHEA Mariam" w:hAnsi="GHEA Mariam" w:cs="GHEA Mariam"/>
          <w:sz w:val="24"/>
          <w:szCs w:val="24"/>
          <w:lang w:val="hy-AM"/>
        </w:rPr>
        <w:t>ստորադաս դատարանների դատական ակտերը</w:t>
      </w:r>
      <w:r w:rsidRPr="00A552FA">
        <w:rPr>
          <w:rFonts w:ascii="GHEA Mariam" w:eastAsia="GHEA Mariam" w:hAnsi="GHEA Mariam" w:cs="GHEA Mariam"/>
          <w:sz w:val="24"/>
          <w:szCs w:val="24"/>
          <w:lang w:val="hy-AM"/>
        </w:rPr>
        <w:t xml:space="preserve"> բեկանելու հիմք են:</w:t>
      </w:r>
      <w:r w:rsidR="00333C65" w:rsidRPr="00A552FA">
        <w:rPr>
          <w:rFonts w:ascii="GHEA Mariam" w:eastAsia="GHEA Mariam" w:hAnsi="GHEA Mariam" w:cs="GHEA Mariam"/>
          <w:sz w:val="24"/>
          <w:szCs w:val="24"/>
          <w:lang w:val="hy-AM"/>
        </w:rPr>
        <w:t xml:space="preserve"> Միևնույն ժամանակ, Վճռաբեկ դատարանը գտնում է, որ</w:t>
      </w:r>
      <w:r w:rsidR="00723AD9" w:rsidRPr="00A552FA">
        <w:rPr>
          <w:rFonts w:ascii="GHEA Mariam" w:eastAsia="GHEA Mariam" w:hAnsi="GHEA Mariam" w:cs="GHEA Mariam"/>
          <w:sz w:val="24"/>
          <w:szCs w:val="24"/>
          <w:lang w:val="hy-AM"/>
        </w:rPr>
        <w:t xml:space="preserve"> սույն որոշմամբ արձանագրված՝ Օ</w:t>
      </w:r>
      <w:r w:rsidR="00723AD9" w:rsidRPr="00A552FA">
        <w:rPr>
          <w:rFonts w:ascii="Cambria Math" w:eastAsia="GHEA Mariam" w:hAnsi="Cambria Math" w:cs="Cambria Math"/>
          <w:sz w:val="24"/>
          <w:szCs w:val="24"/>
          <w:lang w:val="hy-AM"/>
        </w:rPr>
        <w:t>․</w:t>
      </w:r>
      <w:r w:rsidR="00723AD9" w:rsidRPr="00A552FA">
        <w:rPr>
          <w:rFonts w:ascii="GHEA Mariam" w:eastAsia="GHEA Mariam" w:hAnsi="GHEA Mariam" w:cs="GHEA Mariam"/>
          <w:sz w:val="24"/>
          <w:szCs w:val="24"/>
          <w:lang w:val="hy-AM"/>
        </w:rPr>
        <w:t xml:space="preserve">Հովակիմյանի նկատմամբ </w:t>
      </w:r>
      <w:r w:rsidR="00BE4A36">
        <w:rPr>
          <w:rFonts w:ascii="GHEA Mariam" w:eastAsia="GHEA Mariam" w:hAnsi="GHEA Mariam" w:cs="GHEA Mariam"/>
          <w:sz w:val="24"/>
          <w:szCs w:val="24"/>
          <w:lang w:val="hy-AM"/>
        </w:rPr>
        <w:t xml:space="preserve">առավել մեղմ </w:t>
      </w:r>
      <w:r w:rsidR="00BE4A36" w:rsidRPr="00A552FA">
        <w:rPr>
          <w:rFonts w:ascii="GHEA Mariam" w:eastAsia="GHEA Mariam" w:hAnsi="GHEA Mariam" w:cs="GHEA Mariam"/>
          <w:sz w:val="24"/>
          <w:szCs w:val="24"/>
          <w:lang w:val="hy-AM"/>
        </w:rPr>
        <w:t xml:space="preserve">պատժատեսակ նշանակելու </w:t>
      </w:r>
      <w:r w:rsidR="00BE4A36">
        <w:rPr>
          <w:rFonts w:ascii="GHEA Mariam" w:eastAsia="GHEA Mariam" w:hAnsi="GHEA Mariam" w:cs="GHEA Mariam"/>
          <w:sz w:val="24"/>
          <w:szCs w:val="24"/>
          <w:lang w:val="hy-AM"/>
        </w:rPr>
        <w:t>և դրա շուրջ քննություն իրականացնելու անհրաժեշտությամբ պայմանավորված՝</w:t>
      </w:r>
      <w:r w:rsidR="00723AD9" w:rsidRPr="00A552FA">
        <w:rPr>
          <w:rFonts w:ascii="GHEA Mariam" w:eastAsia="GHEA Mariam" w:hAnsi="GHEA Mariam" w:cs="GHEA Mariam"/>
          <w:sz w:val="24"/>
          <w:szCs w:val="24"/>
          <w:lang w:val="hy-AM"/>
        </w:rPr>
        <w:t xml:space="preserve"> </w:t>
      </w:r>
      <w:r w:rsidR="00BE4A36">
        <w:rPr>
          <w:rFonts w:ascii="GHEA Mariam" w:eastAsia="GHEA Mariam" w:hAnsi="GHEA Mariam" w:cs="GHEA Mariam"/>
          <w:sz w:val="24"/>
          <w:szCs w:val="24"/>
          <w:lang w:val="hy-AM"/>
        </w:rPr>
        <w:t>վարույթը</w:t>
      </w:r>
      <w:r w:rsidR="00E252CF" w:rsidRPr="00A552FA">
        <w:rPr>
          <w:rFonts w:ascii="GHEA Mariam" w:eastAsia="GHEA Mariam" w:hAnsi="GHEA Mariam" w:cs="GHEA Mariam"/>
          <w:sz w:val="24"/>
          <w:szCs w:val="24"/>
          <w:lang w:val="hy-AM"/>
        </w:rPr>
        <w:t xml:space="preserve"> պետք է </w:t>
      </w:r>
      <w:r w:rsidR="00BE4A36">
        <w:rPr>
          <w:rFonts w:ascii="GHEA Mariam" w:eastAsia="GHEA Mariam" w:hAnsi="GHEA Mariam" w:cs="GHEA Mariam"/>
          <w:sz w:val="24"/>
          <w:szCs w:val="24"/>
          <w:lang w:val="hy-AM"/>
        </w:rPr>
        <w:t>փոխանցել</w:t>
      </w:r>
      <w:r w:rsidR="00E252CF" w:rsidRPr="00A552FA">
        <w:rPr>
          <w:rFonts w:ascii="GHEA Mariam" w:eastAsia="GHEA Mariam" w:hAnsi="GHEA Mariam" w:cs="GHEA Mariam"/>
          <w:sz w:val="24"/>
          <w:szCs w:val="24"/>
          <w:lang w:val="hy-AM"/>
        </w:rPr>
        <w:t xml:space="preserve"> </w:t>
      </w:r>
      <w:r w:rsidR="00330986">
        <w:rPr>
          <w:rFonts w:ascii="GHEA Mariam" w:eastAsia="GHEA Mariam" w:hAnsi="GHEA Mariam" w:cs="GHEA Mariam"/>
          <w:sz w:val="24"/>
          <w:szCs w:val="24"/>
          <w:lang w:val="hy-AM"/>
        </w:rPr>
        <w:t>Ա</w:t>
      </w:r>
      <w:r w:rsidR="00E252CF" w:rsidRPr="00A552FA">
        <w:rPr>
          <w:rFonts w:ascii="GHEA Mariam" w:eastAsia="GHEA Mariam" w:hAnsi="GHEA Mariam" w:cs="GHEA Mariam"/>
          <w:sz w:val="24"/>
          <w:szCs w:val="24"/>
          <w:lang w:val="hy-AM"/>
        </w:rPr>
        <w:t>ռաջին ատյանի ընդհանուր իրավասության դատարան՝ նոր քննության</w:t>
      </w:r>
      <w:r w:rsidR="00333C65" w:rsidRPr="00A552FA">
        <w:rPr>
          <w:rFonts w:ascii="GHEA Mariam" w:eastAsia="GHEA Mariam" w:hAnsi="GHEA Mariam" w:cs="GHEA Mariam"/>
          <w:sz w:val="24"/>
          <w:szCs w:val="24"/>
          <w:lang w:val="hy-AM"/>
        </w:rPr>
        <w:t>։</w:t>
      </w:r>
    </w:p>
    <w:p w14:paraId="5D4B62CF" w14:textId="55D126D7" w:rsidR="00BB5C0D" w:rsidRPr="00723AD9" w:rsidRDefault="0063381E" w:rsidP="005F1B49">
      <w:pPr>
        <w:tabs>
          <w:tab w:val="left" w:pos="567"/>
        </w:tabs>
        <w:spacing w:line="360" w:lineRule="auto"/>
        <w:ind w:leftChars="0" w:left="-2" w:firstLineChars="0" w:firstLine="567"/>
        <w:contextualSpacing/>
        <w:jc w:val="both"/>
        <w:rPr>
          <w:rFonts w:ascii="GHEA Mariam" w:eastAsia="GHEA Mariam" w:hAnsi="GHEA Mariam" w:cs="GHEA Mariam"/>
          <w:sz w:val="24"/>
          <w:szCs w:val="24"/>
          <w:lang w:val="hy-AM"/>
        </w:rPr>
      </w:pPr>
      <w:r w:rsidRPr="00723AD9">
        <w:rPr>
          <w:rFonts w:ascii="GHEA Mariam" w:eastAsia="GHEA Mariam" w:hAnsi="GHEA Mariam" w:cs="GHEA Mariam"/>
          <w:sz w:val="24"/>
          <w:szCs w:val="24"/>
          <w:lang w:val="hy-AM"/>
        </w:rPr>
        <w:lastRenderedPageBreak/>
        <w:t>17</w:t>
      </w:r>
      <w:r w:rsidR="00BB5C0D" w:rsidRPr="00723AD9">
        <w:rPr>
          <w:rFonts w:ascii="Cambria Math" w:eastAsia="GHEA Mariam" w:hAnsi="Cambria Math" w:cs="Cambria Math"/>
          <w:sz w:val="24"/>
          <w:szCs w:val="24"/>
          <w:lang w:val="hy-AM"/>
        </w:rPr>
        <w:t>․</w:t>
      </w:r>
      <w:r w:rsidR="00BB5C0D" w:rsidRPr="00723AD9">
        <w:rPr>
          <w:rFonts w:ascii="GHEA Mariam" w:eastAsia="GHEA Mariam" w:hAnsi="GHEA Mariam" w:cs="GHEA Mariam"/>
          <w:sz w:val="24"/>
          <w:szCs w:val="24"/>
          <w:lang w:val="hy-AM"/>
        </w:rPr>
        <w:t xml:space="preserve"> Նման պայմաններում, Վճռաբեկ դատարանը բողոքաբերի՝ սույն որոշման 5.1</w:t>
      </w:r>
      <w:r w:rsidR="00AD61AF" w:rsidRPr="00723AD9">
        <w:rPr>
          <w:rFonts w:ascii="GHEA Mariam" w:eastAsia="GHEA Mariam" w:hAnsi="GHEA Mariam" w:cs="GHEA Mariam"/>
          <w:sz w:val="24"/>
          <w:szCs w:val="24"/>
          <w:lang w:val="hy-AM"/>
        </w:rPr>
        <w:t>-</w:t>
      </w:r>
      <w:r w:rsidR="00BB5C0D" w:rsidRPr="00723AD9">
        <w:rPr>
          <w:rFonts w:ascii="GHEA Mariam" w:eastAsia="GHEA Mariam" w:hAnsi="GHEA Mariam" w:cs="GHEA Mariam"/>
          <w:sz w:val="24"/>
          <w:szCs w:val="24"/>
          <w:lang w:val="hy-AM"/>
        </w:rPr>
        <w:t>րդ կետում նշված փաստարկներին անդրադառնալն առարկայազուրկ է համարում։</w:t>
      </w:r>
    </w:p>
    <w:p w14:paraId="6CAFDF9E" w14:textId="24E9DA3C" w:rsidR="008F5081" w:rsidRPr="00723AD9" w:rsidRDefault="0063381E" w:rsidP="005F1B49">
      <w:pPr>
        <w:tabs>
          <w:tab w:val="left" w:pos="567"/>
        </w:tabs>
        <w:spacing w:line="360" w:lineRule="auto"/>
        <w:ind w:leftChars="0" w:left="-2" w:firstLineChars="0" w:firstLine="567"/>
        <w:contextualSpacing/>
        <w:jc w:val="both"/>
        <w:rPr>
          <w:rFonts w:ascii="GHEA Mariam" w:eastAsia="GHEA Mariam" w:hAnsi="GHEA Mariam" w:cs="GHEA Mariam"/>
          <w:color w:val="000000"/>
          <w:sz w:val="24"/>
          <w:szCs w:val="24"/>
          <w:lang w:val="hy-AM"/>
        </w:rPr>
      </w:pPr>
      <w:r w:rsidRPr="00723AD9">
        <w:rPr>
          <w:rFonts w:ascii="GHEA Mariam" w:eastAsia="GHEA Mariam" w:hAnsi="GHEA Mariam" w:cs="GHEA Mariam"/>
          <w:color w:val="000000"/>
          <w:sz w:val="24"/>
          <w:szCs w:val="24"/>
          <w:lang w:val="hy-AM"/>
        </w:rPr>
        <w:t>18</w:t>
      </w:r>
      <w:r w:rsidR="008F5081" w:rsidRPr="00723AD9">
        <w:rPr>
          <w:rFonts w:ascii="GHEA Mariam" w:eastAsia="GHEA Mariam" w:hAnsi="GHEA Mariam" w:cs="GHEA Mariam"/>
          <w:color w:val="000000"/>
          <w:sz w:val="24"/>
          <w:szCs w:val="24"/>
          <w:lang w:val="hy-AM"/>
        </w:rPr>
        <w:t xml:space="preserve">. Ելնելով վերոգրյալից և ղեկավարվելով Հայաստանի Հանրապետության Սահմանադրության 162-րդ, 163-րդ և 171-րդ հոդվածներով, ՀՀ քրեական դատավարության օրենսգրքի 31-րդ, 34-րդ, 264-րդ, 281-րդ 361-363-րդ, 385-րդ ու </w:t>
      </w:r>
      <w:r w:rsidR="003D7DD5">
        <w:rPr>
          <w:rFonts w:ascii="GHEA Mariam" w:eastAsia="GHEA Mariam" w:hAnsi="GHEA Mariam" w:cs="GHEA Mariam"/>
          <w:color w:val="000000"/>
          <w:sz w:val="24"/>
          <w:szCs w:val="24"/>
          <w:lang w:val="hy-AM"/>
        </w:rPr>
        <w:t xml:space="preserve">  </w:t>
      </w:r>
      <w:r w:rsidR="008F5081" w:rsidRPr="00723AD9">
        <w:rPr>
          <w:rFonts w:ascii="GHEA Mariam" w:eastAsia="GHEA Mariam" w:hAnsi="GHEA Mariam" w:cs="GHEA Mariam"/>
          <w:color w:val="000000"/>
          <w:sz w:val="24"/>
          <w:szCs w:val="24"/>
          <w:lang w:val="hy-AM"/>
        </w:rPr>
        <w:t>386-րդ</w:t>
      </w:r>
      <w:r w:rsidR="007871D5" w:rsidRPr="00723AD9">
        <w:rPr>
          <w:rFonts w:ascii="GHEA Mariam" w:eastAsia="GHEA Mariam" w:hAnsi="GHEA Mariam" w:cs="GHEA Mariam"/>
          <w:color w:val="000000"/>
          <w:sz w:val="24"/>
          <w:szCs w:val="24"/>
          <w:lang w:val="en-US"/>
        </w:rPr>
        <w:t xml:space="preserve"> </w:t>
      </w:r>
      <w:r w:rsidR="008F5081" w:rsidRPr="00723AD9">
        <w:rPr>
          <w:rFonts w:ascii="GHEA Mariam" w:eastAsia="GHEA Mariam" w:hAnsi="GHEA Mariam" w:cs="GHEA Mariam"/>
          <w:color w:val="000000"/>
          <w:sz w:val="24"/>
          <w:szCs w:val="24"/>
          <w:lang w:val="hy-AM"/>
        </w:rPr>
        <w:t>հոդվածներով՝ Վճռաբեկ դատարանը</w:t>
      </w:r>
    </w:p>
    <w:bookmarkEnd w:id="1"/>
    <w:p w14:paraId="160EED1C" w14:textId="77777777" w:rsidR="006B291B" w:rsidRPr="00723AD9" w:rsidRDefault="006B291B" w:rsidP="003C5652">
      <w:pPr>
        <w:tabs>
          <w:tab w:val="left" w:pos="567"/>
        </w:tabs>
        <w:spacing w:line="360" w:lineRule="auto"/>
        <w:ind w:leftChars="0" w:left="-2" w:firstLineChars="0" w:firstLine="567"/>
        <w:jc w:val="center"/>
        <w:rPr>
          <w:rFonts w:ascii="GHEA Mariam" w:eastAsia="GHEA Mariam" w:hAnsi="GHEA Mariam" w:cs="GHEA Mariam"/>
          <w:b/>
          <w:sz w:val="12"/>
          <w:szCs w:val="12"/>
          <w:lang w:val="hy-AM"/>
        </w:rPr>
      </w:pPr>
    </w:p>
    <w:p w14:paraId="015C9552" w14:textId="60BB8CA1" w:rsidR="00EE5AE8" w:rsidRPr="00723AD9" w:rsidRDefault="00D3555F" w:rsidP="003C5652">
      <w:pPr>
        <w:tabs>
          <w:tab w:val="left" w:pos="567"/>
        </w:tabs>
        <w:spacing w:line="360" w:lineRule="auto"/>
        <w:ind w:leftChars="0" w:left="-2" w:firstLineChars="0" w:firstLine="567"/>
        <w:jc w:val="center"/>
        <w:rPr>
          <w:rFonts w:ascii="GHEA Mariam" w:eastAsia="GHEA Mariam" w:hAnsi="GHEA Mariam" w:cs="GHEA Mariam"/>
          <w:b/>
          <w:sz w:val="24"/>
          <w:szCs w:val="24"/>
          <w:lang w:val="hy-AM"/>
        </w:rPr>
      </w:pPr>
      <w:r w:rsidRPr="00723AD9">
        <w:rPr>
          <w:rFonts w:ascii="GHEA Mariam" w:eastAsia="GHEA Mariam" w:hAnsi="GHEA Mariam" w:cs="GHEA Mariam"/>
          <w:b/>
          <w:sz w:val="24"/>
          <w:szCs w:val="24"/>
          <w:lang w:val="hy-AM"/>
        </w:rPr>
        <w:t>Ո Ր Ո Շ Ե Ց</w:t>
      </w:r>
    </w:p>
    <w:p w14:paraId="7E7917EE" w14:textId="77777777" w:rsidR="00CD2935" w:rsidRPr="00723AD9" w:rsidRDefault="00CD2935" w:rsidP="003C5652">
      <w:pPr>
        <w:tabs>
          <w:tab w:val="left" w:pos="567"/>
        </w:tabs>
        <w:spacing w:line="360" w:lineRule="auto"/>
        <w:ind w:leftChars="0" w:left="-2" w:firstLineChars="0" w:firstLine="567"/>
        <w:jc w:val="center"/>
        <w:rPr>
          <w:rFonts w:ascii="GHEA Mariam" w:eastAsia="GHEA Mariam" w:hAnsi="GHEA Mariam" w:cs="GHEA Mariam"/>
          <w:b/>
          <w:sz w:val="8"/>
          <w:szCs w:val="8"/>
          <w:highlight w:val="yellow"/>
          <w:lang w:val="hy-AM"/>
        </w:rPr>
      </w:pPr>
    </w:p>
    <w:p w14:paraId="292F4FF5" w14:textId="3B540BE4" w:rsidR="00F15B70" w:rsidRPr="00723AD9" w:rsidRDefault="00020BF4" w:rsidP="003C5652">
      <w:pPr>
        <w:spacing w:line="360" w:lineRule="auto"/>
        <w:ind w:leftChars="0" w:left="-2" w:firstLineChars="0" w:firstLine="567"/>
        <w:jc w:val="both"/>
        <w:rPr>
          <w:rFonts w:ascii="GHEA Mariam" w:eastAsia="GHEA Mariam" w:hAnsi="GHEA Mariam" w:cs="GHEA Mariam"/>
          <w:sz w:val="24"/>
          <w:szCs w:val="24"/>
          <w:lang w:val="hy-AM"/>
        </w:rPr>
      </w:pPr>
      <w:r w:rsidRPr="00723AD9">
        <w:rPr>
          <w:rFonts w:ascii="GHEA Mariam" w:eastAsia="GHEA Mariam" w:hAnsi="GHEA Mariam" w:cs="GHEA Mariam"/>
          <w:sz w:val="24"/>
          <w:szCs w:val="24"/>
          <w:lang w:val="hy-AM"/>
        </w:rPr>
        <w:t>1.</w:t>
      </w:r>
      <w:r w:rsidR="00446044" w:rsidRPr="00723AD9">
        <w:rPr>
          <w:rFonts w:ascii="GHEA Mariam" w:eastAsia="GHEA Mariam" w:hAnsi="GHEA Mariam" w:cs="GHEA Mariam"/>
          <w:sz w:val="24"/>
          <w:szCs w:val="24"/>
          <w:lang w:val="hy-AM"/>
        </w:rPr>
        <w:t xml:space="preserve"> </w:t>
      </w:r>
      <w:r w:rsidR="00451433" w:rsidRPr="00723AD9">
        <w:rPr>
          <w:rFonts w:ascii="GHEA Mariam" w:eastAsia="GHEA Mariam" w:hAnsi="GHEA Mariam" w:cs="GHEA Mariam"/>
          <w:sz w:val="24"/>
          <w:szCs w:val="24"/>
          <w:lang w:val="hy-AM"/>
        </w:rPr>
        <w:t xml:space="preserve">Ամբաստանյալ </w:t>
      </w:r>
      <w:r w:rsidR="00F15B70" w:rsidRPr="00723AD9">
        <w:rPr>
          <w:rFonts w:ascii="GHEA Mariam" w:eastAsia="GHEA Mariam" w:hAnsi="GHEA Mariam" w:cs="GHEA Mariam"/>
          <w:color w:val="000000"/>
          <w:sz w:val="24"/>
          <w:szCs w:val="24"/>
          <w:lang w:val="hy-AM"/>
        </w:rPr>
        <w:t>Օրբել Ժորայի Հովակիմյանի</w:t>
      </w:r>
      <w:r w:rsidR="009042AA" w:rsidRPr="00723AD9">
        <w:rPr>
          <w:rFonts w:ascii="GHEA Mariam" w:eastAsia="GHEA Mariam" w:hAnsi="GHEA Mariam" w:cs="GHEA Mariam"/>
          <w:color w:val="000000"/>
          <w:sz w:val="24"/>
          <w:szCs w:val="24"/>
          <w:lang w:val="hy-AM"/>
        </w:rPr>
        <w:t xml:space="preserve"> </w:t>
      </w:r>
      <w:r w:rsidR="00451433" w:rsidRPr="00723AD9">
        <w:rPr>
          <w:rFonts w:ascii="GHEA Mariam" w:eastAsia="GHEA Mariam" w:hAnsi="GHEA Mariam" w:cs="GHEA Mariam"/>
          <w:sz w:val="24"/>
          <w:szCs w:val="24"/>
          <w:lang w:val="hy-AM"/>
        </w:rPr>
        <w:t>վերաբերյալ</w:t>
      </w:r>
      <w:r w:rsidR="00DF4A5A" w:rsidRPr="00723AD9">
        <w:rPr>
          <w:rFonts w:ascii="GHEA Mariam" w:eastAsia="GHEA Mariam" w:hAnsi="GHEA Mariam" w:cs="GHEA Mariam"/>
          <w:sz w:val="24"/>
          <w:szCs w:val="24"/>
          <w:lang w:val="hy-AM"/>
        </w:rPr>
        <w:t xml:space="preserve"> </w:t>
      </w:r>
      <w:r w:rsidR="00BE4A36" w:rsidRPr="00DD5E96">
        <w:rPr>
          <w:rFonts w:ascii="GHEA Mariam" w:eastAsia="GHEA Mariam" w:hAnsi="GHEA Mariam" w:cs="GHEA Mariam"/>
          <w:sz w:val="24"/>
          <w:szCs w:val="24"/>
          <w:lang w:val="hy-AM"/>
        </w:rPr>
        <w:t>Արագածոտնի մարզի առաջին ատյանի ընդհանուր իրավասության դատարան</w:t>
      </w:r>
      <w:r w:rsidR="00BE4A36">
        <w:rPr>
          <w:rFonts w:ascii="GHEA Mariam" w:eastAsia="GHEA Mariam" w:hAnsi="GHEA Mariam" w:cs="GHEA Mariam"/>
          <w:sz w:val="24"/>
          <w:szCs w:val="24"/>
          <w:lang w:val="hy-AM"/>
        </w:rPr>
        <w:t xml:space="preserve">ի՝ </w:t>
      </w:r>
      <w:r w:rsidR="00BE4A36" w:rsidRPr="00723AD9">
        <w:rPr>
          <w:rFonts w:ascii="GHEA Mariam" w:eastAsia="GHEA Mariam" w:hAnsi="GHEA Mariam" w:cs="GHEA Mariam"/>
          <w:sz w:val="24"/>
          <w:szCs w:val="24"/>
          <w:lang w:val="hy-AM"/>
        </w:rPr>
        <w:t xml:space="preserve"> 2021 թվականի ապրիլի 23-ի դատավճ</w:t>
      </w:r>
      <w:r w:rsidR="00BE4A36">
        <w:rPr>
          <w:rFonts w:ascii="GHEA Mariam" w:eastAsia="GHEA Mariam" w:hAnsi="GHEA Mariam" w:cs="GHEA Mariam"/>
          <w:sz w:val="24"/>
          <w:szCs w:val="24"/>
          <w:lang w:val="hy-AM"/>
        </w:rPr>
        <w:t xml:space="preserve">իռը և </w:t>
      </w:r>
      <w:r w:rsidR="00167898" w:rsidRPr="00723AD9">
        <w:rPr>
          <w:rFonts w:ascii="GHEA Mariam" w:eastAsia="GHEA Mariam" w:hAnsi="GHEA Mariam" w:cs="GHEA Mariam"/>
          <w:sz w:val="24"/>
          <w:szCs w:val="24"/>
          <w:lang w:val="hy-AM"/>
        </w:rPr>
        <w:t>ՀՀ վերաքննիչ քրեական դատարանի</w:t>
      </w:r>
      <w:r w:rsidR="00167898" w:rsidRPr="00DD5E96">
        <w:rPr>
          <w:rFonts w:ascii="GHEA Mariam" w:eastAsia="GHEA Mariam" w:hAnsi="GHEA Mariam" w:cs="GHEA Mariam"/>
          <w:sz w:val="24"/>
          <w:szCs w:val="24"/>
          <w:lang w:val="hy-AM"/>
        </w:rPr>
        <w:t xml:space="preserve">՝ </w:t>
      </w:r>
      <w:r w:rsidR="00F15B70" w:rsidRPr="00DD5E96">
        <w:rPr>
          <w:rFonts w:ascii="GHEA Mariam" w:eastAsia="GHEA Mariam" w:hAnsi="GHEA Mariam" w:cs="GHEA Mariam"/>
          <w:color w:val="0D0D0D"/>
          <w:sz w:val="24"/>
          <w:szCs w:val="24"/>
          <w:lang w:val="hy-AM"/>
        </w:rPr>
        <w:t xml:space="preserve">2023 թվականի մարտի 22-ի </w:t>
      </w:r>
      <w:r w:rsidR="00167898" w:rsidRPr="00DD5E96">
        <w:rPr>
          <w:rFonts w:ascii="GHEA Mariam" w:eastAsia="GHEA Mariam" w:hAnsi="GHEA Mariam" w:cs="GHEA Mariam"/>
          <w:sz w:val="24"/>
          <w:szCs w:val="24"/>
          <w:lang w:val="hy-AM"/>
        </w:rPr>
        <w:t xml:space="preserve">որոշումը բեկանել </w:t>
      </w:r>
      <w:r w:rsidR="00F15B70" w:rsidRPr="00DD5E96">
        <w:rPr>
          <w:rFonts w:ascii="GHEA Mariam" w:eastAsia="GHEA Mariam" w:hAnsi="GHEA Mariam" w:cs="GHEA Mariam"/>
          <w:sz w:val="24"/>
          <w:szCs w:val="24"/>
          <w:lang w:val="hy-AM"/>
        </w:rPr>
        <w:t xml:space="preserve">ու </w:t>
      </w:r>
      <w:r w:rsidR="00372B47">
        <w:rPr>
          <w:rFonts w:ascii="GHEA Mariam" w:eastAsia="GHEA Mariam" w:hAnsi="GHEA Mariam" w:cs="GHEA Mariam"/>
          <w:sz w:val="24"/>
          <w:szCs w:val="24"/>
          <w:lang w:val="hy-AM"/>
        </w:rPr>
        <w:t>վարույթը փոխանցել</w:t>
      </w:r>
      <w:r w:rsidR="00F15B70" w:rsidRPr="00DD5E96">
        <w:rPr>
          <w:rFonts w:ascii="GHEA Mariam" w:eastAsia="GHEA Mariam" w:hAnsi="GHEA Mariam" w:cs="GHEA Mariam"/>
          <w:sz w:val="24"/>
          <w:szCs w:val="24"/>
          <w:lang w:val="hy-AM"/>
        </w:rPr>
        <w:t xml:space="preserve"> </w:t>
      </w:r>
      <w:r w:rsidR="00DD5E96" w:rsidRPr="00DD5E96">
        <w:rPr>
          <w:rFonts w:ascii="GHEA Mariam" w:eastAsia="GHEA Mariam" w:hAnsi="GHEA Mariam" w:cs="GHEA Mariam"/>
          <w:sz w:val="24"/>
          <w:szCs w:val="24"/>
          <w:lang w:val="hy-AM"/>
        </w:rPr>
        <w:t>Արագածոտնի մարզի առաջին ատյանի ընդհանուր իրավասության դատարան՝</w:t>
      </w:r>
      <w:r w:rsidR="00F15B70" w:rsidRPr="00DD5E96">
        <w:rPr>
          <w:rFonts w:ascii="GHEA Mariam" w:eastAsia="GHEA Mariam" w:hAnsi="GHEA Mariam" w:cs="GHEA Mariam"/>
          <w:sz w:val="24"/>
          <w:szCs w:val="24"/>
          <w:lang w:val="hy-AM"/>
        </w:rPr>
        <w:t xml:space="preserve"> նոր քննության:</w:t>
      </w:r>
    </w:p>
    <w:p w14:paraId="7D6EA952" w14:textId="354B6A07" w:rsidR="00EE5AE8" w:rsidRPr="00723AD9" w:rsidRDefault="00F15B70" w:rsidP="003C5652">
      <w:pPr>
        <w:spacing w:line="360" w:lineRule="auto"/>
        <w:ind w:leftChars="0" w:left="-2" w:firstLineChars="0" w:firstLine="567"/>
        <w:jc w:val="both"/>
        <w:rPr>
          <w:rFonts w:ascii="GHEA Mariam" w:eastAsia="GHEA Mariam" w:hAnsi="GHEA Mariam" w:cs="GHEA Mariam"/>
          <w:color w:val="0D0D0D"/>
          <w:sz w:val="24"/>
          <w:szCs w:val="24"/>
          <w:lang w:val="hy-AM"/>
        </w:rPr>
      </w:pPr>
      <w:r w:rsidRPr="00723AD9">
        <w:rPr>
          <w:rFonts w:ascii="GHEA Mariam" w:eastAsia="GHEA Mariam" w:hAnsi="GHEA Mariam" w:cs="GHEA Mariam"/>
          <w:sz w:val="24"/>
          <w:szCs w:val="24"/>
          <w:lang w:val="hy-AM"/>
        </w:rPr>
        <w:t xml:space="preserve"> </w:t>
      </w:r>
      <w:r w:rsidR="00D0094A" w:rsidRPr="00723AD9">
        <w:rPr>
          <w:rFonts w:ascii="GHEA Mariam" w:hAnsi="GHEA Mariam"/>
          <w:sz w:val="24"/>
          <w:szCs w:val="24"/>
          <w:lang w:val="hy-AM"/>
        </w:rPr>
        <w:t>2</w:t>
      </w:r>
      <w:r w:rsidR="00D0094A" w:rsidRPr="00723AD9">
        <w:rPr>
          <w:rFonts w:ascii="Cambria Math" w:hAnsi="Cambria Math" w:cs="Cambria Math"/>
          <w:sz w:val="24"/>
          <w:szCs w:val="24"/>
          <w:lang w:val="hy-AM"/>
        </w:rPr>
        <w:t>․</w:t>
      </w:r>
      <w:r w:rsidR="00D3555F" w:rsidRPr="00723AD9">
        <w:rPr>
          <w:rFonts w:ascii="GHEA Mariam" w:eastAsia="GHEA Mariam" w:hAnsi="GHEA Mariam" w:cs="GHEA Mariam"/>
          <w:color w:val="0D0D0D"/>
          <w:sz w:val="24"/>
          <w:szCs w:val="24"/>
          <w:lang w:val="hy-AM"/>
        </w:rPr>
        <w:t xml:space="preserve"> Որոշումն օրինական ուժի մեջ է մտնում կայաց</w:t>
      </w:r>
      <w:r w:rsidR="00D33238" w:rsidRPr="00723AD9">
        <w:rPr>
          <w:rFonts w:ascii="GHEA Mariam" w:eastAsia="GHEA Mariam" w:hAnsi="GHEA Mariam" w:cs="GHEA Mariam"/>
          <w:color w:val="0D0D0D"/>
          <w:sz w:val="24"/>
          <w:szCs w:val="24"/>
          <w:lang w:val="hy-AM"/>
        </w:rPr>
        <w:t>նելու օրը</w:t>
      </w:r>
      <w:r w:rsidR="00D3555F" w:rsidRPr="00723AD9">
        <w:rPr>
          <w:rFonts w:ascii="GHEA Mariam" w:eastAsia="GHEA Mariam" w:hAnsi="GHEA Mariam" w:cs="GHEA Mariam"/>
          <w:color w:val="0D0D0D"/>
          <w:sz w:val="24"/>
          <w:szCs w:val="24"/>
          <w:lang w:val="hy-AM"/>
        </w:rPr>
        <w:t>:</w:t>
      </w:r>
    </w:p>
    <w:p w14:paraId="67FFD9C1" w14:textId="77777777" w:rsidR="00B05411" w:rsidRPr="00723AD9" w:rsidRDefault="00B05411" w:rsidP="003C5652">
      <w:pPr>
        <w:tabs>
          <w:tab w:val="left" w:pos="567"/>
        </w:tabs>
        <w:spacing w:line="360" w:lineRule="auto"/>
        <w:ind w:leftChars="0" w:left="-2" w:firstLineChars="0" w:firstLine="567"/>
        <w:jc w:val="both"/>
        <w:rPr>
          <w:rFonts w:ascii="GHEA Mariam" w:eastAsia="GHEA Mariam" w:hAnsi="GHEA Mariam" w:cs="GHEA Mariam"/>
          <w:color w:val="0D0D0D"/>
          <w:sz w:val="20"/>
          <w:szCs w:val="20"/>
          <w:lang w:val="hy-AM"/>
        </w:rPr>
      </w:pPr>
    </w:p>
    <w:p w14:paraId="0EE84AF2" w14:textId="553ECAF7" w:rsidR="00700340" w:rsidRPr="00723AD9" w:rsidRDefault="00700340" w:rsidP="003C5652">
      <w:pPr>
        <w:spacing w:line="480" w:lineRule="auto"/>
        <w:ind w:left="-2" w:firstLineChars="236" w:firstLine="566"/>
        <w:rPr>
          <w:rFonts w:ascii="GHEA Mariam" w:hAnsi="GHEA Mariam"/>
          <w:sz w:val="24"/>
          <w:szCs w:val="24"/>
          <w:lang w:val="hy-AM"/>
        </w:rPr>
      </w:pPr>
      <w:r w:rsidRPr="00723AD9">
        <w:rPr>
          <w:rFonts w:ascii="GHEA Mariam" w:hAnsi="GHEA Mariam"/>
          <w:sz w:val="24"/>
          <w:szCs w:val="24"/>
          <w:lang w:val="hy-AM"/>
        </w:rPr>
        <w:t xml:space="preserve">Նախագահող`  </w:t>
      </w:r>
      <w:r w:rsidRPr="00723AD9">
        <w:rPr>
          <w:rFonts w:ascii="GHEA Mariam" w:hAnsi="GHEA Mariam"/>
          <w:sz w:val="24"/>
          <w:szCs w:val="24"/>
          <w:lang w:val="hy-AM"/>
        </w:rPr>
        <w:tab/>
        <w:t xml:space="preserve"> </w:t>
      </w:r>
      <w:r w:rsidRPr="00723AD9">
        <w:rPr>
          <w:rFonts w:ascii="GHEA Mariam" w:hAnsi="GHEA Mariam"/>
          <w:sz w:val="24"/>
          <w:szCs w:val="24"/>
          <w:u w:val="single"/>
          <w:lang w:val="hy-AM"/>
        </w:rPr>
        <w:t xml:space="preserve">     </w:t>
      </w:r>
      <w:r w:rsidR="007F3852" w:rsidRPr="00723AD9">
        <w:rPr>
          <w:rFonts w:ascii="GHEA Mariam" w:hAnsi="GHEA Mariam"/>
          <w:sz w:val="24"/>
          <w:szCs w:val="24"/>
          <w:u w:val="single"/>
          <w:lang w:val="hy-AM"/>
        </w:rPr>
        <w:t xml:space="preserve">         </w:t>
      </w:r>
      <w:r w:rsidRPr="00723AD9">
        <w:rPr>
          <w:rFonts w:ascii="GHEA Mariam" w:hAnsi="GHEA Mariam"/>
          <w:sz w:val="24"/>
          <w:szCs w:val="24"/>
          <w:u w:val="single"/>
          <w:lang w:val="hy-AM"/>
        </w:rPr>
        <w:t xml:space="preserve">                                                         Հ.ԱՍԱՏՐՅԱՆ</w:t>
      </w:r>
      <w:r w:rsidRPr="00723AD9">
        <w:rPr>
          <w:rFonts w:ascii="GHEA Mariam" w:hAnsi="GHEA Mariam"/>
          <w:sz w:val="24"/>
          <w:szCs w:val="24"/>
          <w:lang w:val="hy-AM"/>
        </w:rPr>
        <w:t xml:space="preserve"> </w:t>
      </w:r>
    </w:p>
    <w:p w14:paraId="008FD546" w14:textId="6C09E70A" w:rsidR="00700340" w:rsidRPr="00723AD9" w:rsidRDefault="00700340" w:rsidP="003C5652">
      <w:pPr>
        <w:spacing w:line="480" w:lineRule="auto"/>
        <w:ind w:left="-2" w:firstLineChars="236" w:firstLine="566"/>
        <w:rPr>
          <w:rFonts w:ascii="GHEA Mariam" w:hAnsi="GHEA Mariam"/>
          <w:sz w:val="24"/>
          <w:szCs w:val="24"/>
          <w:u w:val="single"/>
          <w:lang w:val="pt-PT"/>
        </w:rPr>
      </w:pPr>
      <w:r w:rsidRPr="00723AD9">
        <w:rPr>
          <w:rFonts w:ascii="GHEA Mariam" w:hAnsi="GHEA Mariam"/>
          <w:sz w:val="24"/>
          <w:szCs w:val="24"/>
          <w:lang w:val="hy-AM"/>
        </w:rPr>
        <w:t xml:space="preserve">Դատավորներ`  </w:t>
      </w:r>
      <w:r w:rsidRPr="00723AD9">
        <w:rPr>
          <w:rFonts w:ascii="GHEA Mariam" w:hAnsi="GHEA Mariam"/>
          <w:sz w:val="24"/>
          <w:szCs w:val="24"/>
          <w:lang w:val="hy-AM"/>
        </w:rPr>
        <w:tab/>
        <w:t xml:space="preserve"> </w:t>
      </w:r>
      <w:r w:rsidRPr="00723AD9">
        <w:rPr>
          <w:rFonts w:ascii="GHEA Mariam" w:hAnsi="GHEA Mariam"/>
          <w:sz w:val="24"/>
          <w:szCs w:val="24"/>
          <w:u w:val="single"/>
          <w:lang w:val="hy-AM"/>
        </w:rPr>
        <w:t xml:space="preserve">                                </w:t>
      </w:r>
      <w:r w:rsidR="007F3852" w:rsidRPr="00723AD9">
        <w:rPr>
          <w:rFonts w:ascii="GHEA Mariam" w:hAnsi="GHEA Mariam"/>
          <w:sz w:val="24"/>
          <w:szCs w:val="24"/>
          <w:u w:val="single"/>
          <w:lang w:val="hy-AM"/>
        </w:rPr>
        <w:t xml:space="preserve">     </w:t>
      </w:r>
      <w:r w:rsidRPr="00723AD9">
        <w:rPr>
          <w:rFonts w:ascii="GHEA Mariam" w:hAnsi="GHEA Mariam"/>
          <w:sz w:val="24"/>
          <w:szCs w:val="24"/>
          <w:u w:val="single"/>
          <w:lang w:val="hy-AM"/>
        </w:rPr>
        <w:t xml:space="preserve">                           </w:t>
      </w:r>
      <w:r w:rsidR="007F3852" w:rsidRPr="00723AD9">
        <w:rPr>
          <w:rFonts w:ascii="GHEA Mariam" w:hAnsi="GHEA Mariam"/>
          <w:sz w:val="24"/>
          <w:szCs w:val="24"/>
          <w:u w:val="single"/>
          <w:lang w:val="hy-AM"/>
        </w:rPr>
        <w:t xml:space="preserve">   </w:t>
      </w:r>
      <w:r w:rsidRPr="00723AD9">
        <w:rPr>
          <w:rFonts w:ascii="GHEA Mariam" w:hAnsi="GHEA Mariam"/>
          <w:sz w:val="24"/>
          <w:szCs w:val="24"/>
          <w:u w:val="single"/>
          <w:lang w:val="hy-AM"/>
        </w:rPr>
        <w:t>Ս.ԱՎԵՏԻՍՅԱՆ</w:t>
      </w:r>
    </w:p>
    <w:p w14:paraId="6EC05067" w14:textId="0868622D" w:rsidR="00700340" w:rsidRPr="00723AD9" w:rsidRDefault="007F3852" w:rsidP="003C5652">
      <w:pPr>
        <w:spacing w:line="480" w:lineRule="auto"/>
        <w:ind w:left="-2" w:firstLineChars="236" w:firstLine="566"/>
        <w:jc w:val="right"/>
        <w:rPr>
          <w:rFonts w:ascii="GHEA Mariam" w:hAnsi="GHEA Mariam"/>
          <w:sz w:val="24"/>
          <w:szCs w:val="24"/>
          <w:u w:val="single"/>
          <w:lang w:val="hy-AM"/>
        </w:rPr>
      </w:pPr>
      <w:r w:rsidRPr="00723AD9">
        <w:rPr>
          <w:rFonts w:ascii="GHEA Mariam" w:hAnsi="GHEA Mariam"/>
          <w:sz w:val="24"/>
          <w:szCs w:val="24"/>
          <w:u w:val="single"/>
          <w:lang w:val="hy-AM"/>
        </w:rPr>
        <w:t xml:space="preserve">  </w:t>
      </w:r>
      <w:r w:rsidR="00700340" w:rsidRPr="00723AD9">
        <w:rPr>
          <w:rFonts w:ascii="GHEA Mariam" w:hAnsi="GHEA Mariam"/>
          <w:sz w:val="24"/>
          <w:szCs w:val="24"/>
          <w:u w:val="single"/>
          <w:lang w:val="hy-AM"/>
        </w:rPr>
        <w:t xml:space="preserve"> </w:t>
      </w:r>
      <w:r w:rsidR="004F40F2" w:rsidRPr="00723AD9">
        <w:rPr>
          <w:rFonts w:ascii="GHEA Mariam" w:hAnsi="GHEA Mariam"/>
          <w:sz w:val="24"/>
          <w:szCs w:val="24"/>
          <w:u w:val="single"/>
          <w:lang w:val="hy-AM"/>
        </w:rPr>
        <w:t xml:space="preserve"> </w:t>
      </w:r>
      <w:r w:rsidRPr="00723AD9">
        <w:rPr>
          <w:rFonts w:ascii="GHEA Mariam" w:hAnsi="GHEA Mariam"/>
          <w:sz w:val="24"/>
          <w:szCs w:val="24"/>
          <w:u w:val="single"/>
          <w:lang w:val="hy-AM"/>
        </w:rPr>
        <w:t xml:space="preserve"> </w:t>
      </w:r>
      <w:r w:rsidR="00700340" w:rsidRPr="00723AD9">
        <w:rPr>
          <w:rFonts w:ascii="GHEA Mariam" w:hAnsi="GHEA Mariam"/>
          <w:sz w:val="24"/>
          <w:szCs w:val="24"/>
          <w:u w:val="single"/>
          <w:lang w:val="hy-AM"/>
        </w:rPr>
        <w:t xml:space="preserve">                        </w:t>
      </w:r>
      <w:r w:rsidR="004F40F2" w:rsidRPr="00723AD9">
        <w:rPr>
          <w:rFonts w:ascii="GHEA Mariam" w:hAnsi="GHEA Mariam"/>
          <w:sz w:val="24"/>
          <w:szCs w:val="24"/>
          <w:u w:val="single"/>
          <w:lang w:val="hy-AM"/>
        </w:rPr>
        <w:t xml:space="preserve">                                  </w:t>
      </w:r>
      <w:r w:rsidR="00700340" w:rsidRPr="00723AD9">
        <w:rPr>
          <w:rFonts w:ascii="GHEA Mariam" w:hAnsi="GHEA Mariam"/>
          <w:sz w:val="24"/>
          <w:szCs w:val="24"/>
          <w:u w:val="single"/>
          <w:lang w:val="hy-AM"/>
        </w:rPr>
        <w:t xml:space="preserve"> Լ.ԹԱԴԵՎՈՍՅԱՆ</w:t>
      </w:r>
    </w:p>
    <w:p w14:paraId="78EFBDFA" w14:textId="26EB6E31" w:rsidR="0027375D" w:rsidRPr="00723AD9" w:rsidRDefault="0027375D" w:rsidP="003C5652">
      <w:pPr>
        <w:spacing w:line="480" w:lineRule="auto"/>
        <w:ind w:left="-2" w:firstLineChars="236" w:firstLine="566"/>
        <w:jc w:val="right"/>
        <w:rPr>
          <w:rFonts w:ascii="GHEA Mariam" w:hAnsi="GHEA Mariam"/>
          <w:sz w:val="24"/>
          <w:szCs w:val="24"/>
          <w:u w:val="single"/>
          <w:lang w:val="hy-AM"/>
        </w:rPr>
      </w:pPr>
      <w:r w:rsidRPr="00723AD9">
        <w:rPr>
          <w:rFonts w:ascii="GHEA Mariam" w:hAnsi="GHEA Mariam"/>
          <w:sz w:val="24"/>
          <w:szCs w:val="24"/>
          <w:u w:val="single"/>
          <w:lang w:val="hy-AM"/>
        </w:rPr>
        <w:t xml:space="preserve">                                                               Դ</w:t>
      </w:r>
      <w:r w:rsidRPr="00723AD9">
        <w:rPr>
          <w:rFonts w:ascii="Cambria Math" w:hAnsi="Cambria Math" w:cs="Cambria Math"/>
          <w:sz w:val="24"/>
          <w:szCs w:val="24"/>
          <w:u w:val="single"/>
          <w:lang w:val="hy-AM"/>
        </w:rPr>
        <w:t>․</w:t>
      </w:r>
      <w:r w:rsidRPr="00723AD9">
        <w:rPr>
          <w:rFonts w:ascii="GHEA Mariam" w:hAnsi="GHEA Mariam"/>
          <w:sz w:val="24"/>
          <w:szCs w:val="24"/>
          <w:u w:val="single"/>
          <w:lang w:val="hy-AM"/>
        </w:rPr>
        <w:t>ԽԱՉԱՏՈՒՐՅԱՆ</w:t>
      </w:r>
    </w:p>
    <w:p w14:paraId="62D96AE7" w14:textId="278B047B" w:rsidR="00700340" w:rsidRPr="00723AD9" w:rsidRDefault="00700340" w:rsidP="003C5652">
      <w:pPr>
        <w:spacing w:line="480" w:lineRule="auto"/>
        <w:ind w:left="-2" w:firstLineChars="236" w:firstLine="566"/>
        <w:jc w:val="right"/>
        <w:rPr>
          <w:rFonts w:ascii="GHEA Mariam" w:hAnsi="GHEA Mariam"/>
          <w:sz w:val="24"/>
          <w:szCs w:val="24"/>
          <w:lang w:val="hy-AM"/>
        </w:rPr>
      </w:pPr>
      <w:r w:rsidRPr="00723AD9">
        <w:rPr>
          <w:rFonts w:ascii="GHEA Mariam" w:hAnsi="GHEA Mariam"/>
          <w:sz w:val="24"/>
          <w:szCs w:val="24"/>
          <w:u w:val="single"/>
          <w:lang w:val="hy-AM"/>
        </w:rPr>
        <w:t xml:space="preserve">                            </w:t>
      </w:r>
      <w:r w:rsidR="004F40F2" w:rsidRPr="00723AD9">
        <w:rPr>
          <w:rFonts w:ascii="GHEA Mariam" w:hAnsi="GHEA Mariam"/>
          <w:sz w:val="24"/>
          <w:szCs w:val="24"/>
          <w:u w:val="single"/>
          <w:lang w:val="hy-AM"/>
        </w:rPr>
        <w:t xml:space="preserve">                                    </w:t>
      </w:r>
      <w:r w:rsidRPr="00723AD9">
        <w:rPr>
          <w:rFonts w:ascii="GHEA Mariam" w:hAnsi="GHEA Mariam"/>
          <w:sz w:val="24"/>
          <w:szCs w:val="24"/>
          <w:u w:val="single"/>
          <w:lang w:val="hy-AM"/>
        </w:rPr>
        <w:t xml:space="preserve">      Ա.ՊՈՂՈՍՅԱՆ</w:t>
      </w:r>
    </w:p>
    <w:p w14:paraId="67690168" w14:textId="15395B52" w:rsidR="00F15B70" w:rsidRPr="00723AD9" w:rsidRDefault="00700340" w:rsidP="003C5652">
      <w:pPr>
        <w:tabs>
          <w:tab w:val="left" w:pos="0"/>
        </w:tabs>
        <w:spacing w:line="480" w:lineRule="auto"/>
        <w:ind w:left="-2" w:firstLineChars="236" w:firstLine="566"/>
        <w:jc w:val="right"/>
        <w:rPr>
          <w:rFonts w:ascii="GHEA Mariam" w:hAnsi="GHEA Mariam"/>
          <w:sz w:val="24"/>
          <w:szCs w:val="24"/>
          <w:lang w:val="hy-AM"/>
        </w:rPr>
      </w:pPr>
      <w:r w:rsidRPr="00723AD9">
        <w:rPr>
          <w:rFonts w:ascii="GHEA Mariam" w:hAnsi="GHEA Mariam"/>
          <w:sz w:val="24"/>
          <w:szCs w:val="24"/>
          <w:u w:val="single"/>
          <w:lang w:val="hy-AM"/>
        </w:rPr>
        <w:t xml:space="preserve">    </w:t>
      </w:r>
      <w:r w:rsidR="004F40F2" w:rsidRPr="00723AD9">
        <w:rPr>
          <w:rFonts w:ascii="GHEA Mariam" w:hAnsi="GHEA Mariam"/>
          <w:sz w:val="24"/>
          <w:szCs w:val="24"/>
          <w:u w:val="single"/>
          <w:lang w:val="hy-AM"/>
        </w:rPr>
        <w:t xml:space="preserve"> </w:t>
      </w:r>
      <w:r w:rsidRPr="00723AD9">
        <w:rPr>
          <w:rFonts w:ascii="GHEA Mariam" w:hAnsi="GHEA Mariam"/>
          <w:sz w:val="24"/>
          <w:szCs w:val="24"/>
          <w:u w:val="single"/>
          <w:lang w:val="hy-AM"/>
        </w:rPr>
        <w:t xml:space="preserve">                            </w:t>
      </w:r>
      <w:r w:rsidR="00D33238" w:rsidRPr="00723AD9">
        <w:rPr>
          <w:rFonts w:ascii="GHEA Mariam" w:hAnsi="GHEA Mariam"/>
          <w:sz w:val="24"/>
          <w:szCs w:val="24"/>
          <w:u w:val="single"/>
          <w:lang w:val="hy-AM"/>
        </w:rPr>
        <w:t xml:space="preserve"> </w:t>
      </w:r>
      <w:r w:rsidR="004F40F2" w:rsidRPr="00723AD9">
        <w:rPr>
          <w:rFonts w:ascii="GHEA Mariam" w:hAnsi="GHEA Mariam"/>
          <w:sz w:val="24"/>
          <w:szCs w:val="24"/>
          <w:u w:val="single"/>
          <w:lang w:val="hy-AM"/>
        </w:rPr>
        <w:t xml:space="preserve">                                   </w:t>
      </w:r>
      <w:r w:rsidR="00D33238" w:rsidRPr="00723AD9">
        <w:rPr>
          <w:rFonts w:ascii="GHEA Mariam" w:hAnsi="GHEA Mariam"/>
          <w:sz w:val="24"/>
          <w:szCs w:val="24"/>
          <w:u w:val="single"/>
          <w:lang w:val="hy-AM"/>
        </w:rPr>
        <w:t xml:space="preserve">    </w:t>
      </w:r>
      <w:r w:rsidRPr="00723AD9">
        <w:rPr>
          <w:rFonts w:ascii="GHEA Mariam" w:hAnsi="GHEA Mariam" w:cs="Sylfaen"/>
          <w:sz w:val="24"/>
          <w:szCs w:val="24"/>
          <w:u w:val="single"/>
          <w:lang w:val="hy-AM"/>
        </w:rPr>
        <w:t>Ս</w:t>
      </w:r>
      <w:r w:rsidRPr="00723AD9">
        <w:rPr>
          <w:rFonts w:ascii="GHEA Mariam" w:hAnsi="GHEA Mariam" w:cs="Times Armenian"/>
          <w:sz w:val="24"/>
          <w:szCs w:val="24"/>
          <w:u w:val="single"/>
          <w:lang w:val="hy-AM"/>
        </w:rPr>
        <w:t>.</w:t>
      </w:r>
      <w:r w:rsidRPr="00723AD9">
        <w:rPr>
          <w:rFonts w:ascii="GHEA Mariam" w:hAnsi="GHEA Mariam" w:cs="Sylfaen"/>
          <w:sz w:val="24"/>
          <w:szCs w:val="24"/>
          <w:u w:val="single"/>
          <w:lang w:val="hy-AM"/>
        </w:rPr>
        <w:t>ՕՀԱՆՅԱՆ</w:t>
      </w:r>
    </w:p>
    <w:sectPr w:rsidR="00F15B70" w:rsidRPr="00723AD9" w:rsidSect="002D00D5">
      <w:headerReference w:type="even" r:id="rId10"/>
      <w:headerReference w:type="default" r:id="rId11"/>
      <w:footerReference w:type="even" r:id="rId12"/>
      <w:footerReference w:type="default" r:id="rId13"/>
      <w:headerReference w:type="first" r:id="rId14"/>
      <w:footerReference w:type="first" r:id="rId15"/>
      <w:pgSz w:w="11900" w:h="16840"/>
      <w:pgMar w:top="1482" w:right="851" w:bottom="720" w:left="1701" w:header="425" w:footer="68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E7E76" w14:textId="77777777" w:rsidR="00AD6CBA" w:rsidRDefault="00AD6CBA">
      <w:pPr>
        <w:ind w:hanging="2"/>
      </w:pPr>
      <w:r>
        <w:separator/>
      </w:r>
    </w:p>
  </w:endnote>
  <w:endnote w:type="continuationSeparator" w:id="0">
    <w:p w14:paraId="06418AD9" w14:textId="77777777" w:rsidR="00AD6CBA" w:rsidRDefault="00AD6CBA">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0"/>
    <w:family w:val="swiss"/>
    <w:pitch w:val="variable"/>
    <w:sig w:usb0="00000003" w:usb1="00000000" w:usb2="00000000" w:usb3="00000000" w:csb0="00000001"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0547C" w14:textId="77777777" w:rsidR="00401431" w:rsidRDefault="00401431">
    <w:pPr>
      <w:pStyle w:val="Footer"/>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89DD3" w14:textId="77777777" w:rsidR="00401431" w:rsidRPr="0096500D" w:rsidRDefault="00401431" w:rsidP="0096500D">
    <w:pPr>
      <w:pStyle w:val="Footer"/>
      <w:ind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BDAC9" w14:textId="77777777" w:rsidR="00401431" w:rsidRDefault="00401431">
    <w:pPr>
      <w:pStyle w:val="Footer"/>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C87C5" w14:textId="77777777" w:rsidR="00AD6CBA" w:rsidRDefault="00AD6CBA">
      <w:pPr>
        <w:ind w:hanging="2"/>
      </w:pPr>
      <w:r>
        <w:separator/>
      </w:r>
    </w:p>
  </w:footnote>
  <w:footnote w:type="continuationSeparator" w:id="0">
    <w:p w14:paraId="287D3D8F" w14:textId="77777777" w:rsidR="00AD6CBA" w:rsidRDefault="00AD6CBA">
      <w:pPr>
        <w:ind w:hanging="2"/>
      </w:pPr>
      <w:r>
        <w:continuationSeparator/>
      </w:r>
    </w:p>
  </w:footnote>
  <w:footnote w:id="1">
    <w:p w14:paraId="5DAF06E5" w14:textId="6BA18F9E" w:rsidR="002F3467" w:rsidRPr="00E42C2D" w:rsidRDefault="002F3467" w:rsidP="00C57ECC">
      <w:pPr>
        <w:pStyle w:val="FootnoteText"/>
        <w:ind w:hanging="2"/>
        <w:jc w:val="both"/>
        <w:rPr>
          <w:rFonts w:ascii="GHEA Mariam" w:hAnsi="GHEA Mariam"/>
          <w:lang w:val="hy-AM"/>
        </w:rPr>
      </w:pPr>
      <w:r w:rsidRPr="00E42C2D">
        <w:rPr>
          <w:rStyle w:val="FootnoteReference"/>
          <w:rFonts w:ascii="GHEA Mariam" w:hAnsi="GHEA Mariam"/>
        </w:rPr>
        <w:footnoteRef/>
      </w:r>
      <w:r w:rsidRPr="00E42C2D">
        <w:rPr>
          <w:rFonts w:ascii="GHEA Mariam" w:hAnsi="GHEA Mariam"/>
        </w:rPr>
        <w:t xml:space="preserve"> </w:t>
      </w:r>
      <w:r w:rsidR="00F566D1" w:rsidRPr="00E42C2D">
        <w:rPr>
          <w:rFonts w:ascii="GHEA Mariam" w:hAnsi="GHEA Mariam"/>
          <w:lang w:val="hy-AM"/>
        </w:rPr>
        <w:t>Տե՛ս քրեական գործ, հատոր 1, թերթեր 86-87։</w:t>
      </w:r>
    </w:p>
  </w:footnote>
  <w:footnote w:id="2">
    <w:p w14:paraId="18D29960" w14:textId="13DF55C9" w:rsidR="007F29EF" w:rsidRPr="00E42C2D" w:rsidRDefault="007F29EF" w:rsidP="00C57ECC">
      <w:pPr>
        <w:pStyle w:val="FootnoteText"/>
        <w:ind w:hanging="2"/>
        <w:jc w:val="both"/>
        <w:rPr>
          <w:rFonts w:ascii="GHEA Mariam" w:hAnsi="GHEA Mariam"/>
          <w:lang w:val="hy-AM"/>
        </w:rPr>
      </w:pPr>
      <w:r w:rsidRPr="00E42C2D">
        <w:rPr>
          <w:rStyle w:val="FootnoteReference"/>
          <w:rFonts w:ascii="GHEA Mariam" w:hAnsi="GHEA Mariam"/>
        </w:rPr>
        <w:footnoteRef/>
      </w:r>
      <w:r w:rsidRPr="00E42C2D">
        <w:rPr>
          <w:rFonts w:ascii="GHEA Mariam" w:hAnsi="GHEA Mariam"/>
        </w:rPr>
        <w:t xml:space="preserve"> </w:t>
      </w:r>
      <w:r w:rsidR="00076E10" w:rsidRPr="00E42C2D">
        <w:rPr>
          <w:rFonts w:ascii="GHEA Mariam" w:hAnsi="GHEA Mariam"/>
          <w:lang w:val="hy-AM"/>
        </w:rPr>
        <w:t>Տես քրեական գործ, հատոր 1, թերթեր 161-163։</w:t>
      </w:r>
    </w:p>
  </w:footnote>
  <w:footnote w:id="3">
    <w:p w14:paraId="7C5CE421" w14:textId="11CB6024" w:rsidR="002F3467" w:rsidRPr="00E42C2D" w:rsidRDefault="002F3467" w:rsidP="00C57ECC">
      <w:pPr>
        <w:pStyle w:val="FootnoteText"/>
        <w:ind w:hanging="2"/>
        <w:jc w:val="both"/>
        <w:rPr>
          <w:rFonts w:ascii="GHEA Mariam" w:hAnsi="GHEA Mariam"/>
          <w:lang w:val="hy-AM"/>
        </w:rPr>
      </w:pPr>
      <w:r w:rsidRPr="00E42C2D">
        <w:rPr>
          <w:rStyle w:val="FootnoteReference"/>
          <w:rFonts w:ascii="GHEA Mariam" w:hAnsi="GHEA Mariam"/>
        </w:rPr>
        <w:footnoteRef/>
      </w:r>
      <w:r w:rsidRPr="00E42C2D">
        <w:rPr>
          <w:rFonts w:ascii="GHEA Mariam" w:hAnsi="GHEA Mariam"/>
        </w:rPr>
        <w:t xml:space="preserve"> </w:t>
      </w:r>
      <w:r w:rsidR="00522F81" w:rsidRPr="00E42C2D">
        <w:rPr>
          <w:rFonts w:ascii="GHEA Mariam" w:hAnsi="GHEA Mariam"/>
          <w:lang w:val="hy-AM"/>
        </w:rPr>
        <w:t>Տես քրեական գործ, հատոր 2, թերթեր 84-95։</w:t>
      </w:r>
    </w:p>
  </w:footnote>
  <w:footnote w:id="4">
    <w:p w14:paraId="631F4BAB" w14:textId="09A0BA6A" w:rsidR="00D500C2" w:rsidRPr="00E42C2D" w:rsidRDefault="00D500C2" w:rsidP="00C57ECC">
      <w:pPr>
        <w:pStyle w:val="FootnoteText"/>
        <w:ind w:hanging="2"/>
        <w:jc w:val="both"/>
        <w:rPr>
          <w:rFonts w:ascii="GHEA Mariam" w:hAnsi="GHEA Mariam"/>
          <w:lang w:val="hy-AM"/>
        </w:rPr>
      </w:pPr>
      <w:r w:rsidRPr="00E42C2D">
        <w:rPr>
          <w:rStyle w:val="FootnoteReference"/>
          <w:rFonts w:ascii="GHEA Mariam" w:hAnsi="GHEA Mariam"/>
        </w:rPr>
        <w:footnoteRef/>
      </w:r>
      <w:r w:rsidRPr="00E42C2D">
        <w:rPr>
          <w:rFonts w:ascii="GHEA Mariam" w:hAnsi="GHEA Mariam"/>
        </w:rPr>
        <w:t xml:space="preserve"> Տե'ս, </w:t>
      </w:r>
      <w:r w:rsidRPr="00E42C2D">
        <w:rPr>
          <w:rFonts w:ascii="GHEA Mariam" w:hAnsi="GHEA Mariam"/>
          <w:i/>
          <w:iCs/>
        </w:rPr>
        <w:t>mutatis mutandis,</w:t>
      </w:r>
      <w:r w:rsidRPr="00E42C2D">
        <w:rPr>
          <w:rFonts w:ascii="GHEA Mariam" w:hAnsi="GHEA Mariam"/>
        </w:rPr>
        <w:t xml:space="preserve"> Վճռաբեկ դատարանի` </w:t>
      </w:r>
      <w:r w:rsidRPr="00E42C2D">
        <w:rPr>
          <w:rFonts w:ascii="GHEA Mariam" w:hAnsi="GHEA Mariam"/>
          <w:i/>
          <w:iCs/>
        </w:rPr>
        <w:t>Գառնիկ Գալստյանի</w:t>
      </w:r>
      <w:r w:rsidRPr="00E42C2D">
        <w:rPr>
          <w:rFonts w:ascii="GHEA Mariam" w:hAnsi="GHEA Mariam"/>
        </w:rPr>
        <w:t xml:space="preserve"> գործով 2014 թվականի դեկտեմբերի 16-ի թիվ ԵՄԴ/0027/01/14, </w:t>
      </w:r>
      <w:r w:rsidRPr="00E42C2D">
        <w:rPr>
          <w:rFonts w:ascii="GHEA Mariam" w:hAnsi="GHEA Mariam"/>
          <w:i/>
          <w:iCs/>
        </w:rPr>
        <w:t>Էդվարդ Ադամյանի</w:t>
      </w:r>
      <w:r w:rsidRPr="00E42C2D">
        <w:rPr>
          <w:rFonts w:ascii="GHEA Mariam" w:hAnsi="GHEA Mariam"/>
        </w:rPr>
        <w:t xml:space="preserve"> գործով 2014 թվականի դեկտեմբերի 16-ի թիվ ԵԷԴ/0048/01/14, </w:t>
      </w:r>
      <w:r w:rsidRPr="00E42C2D">
        <w:rPr>
          <w:rFonts w:ascii="GHEA Mariam" w:hAnsi="GHEA Mariam"/>
          <w:i/>
          <w:iCs/>
        </w:rPr>
        <w:t>Արարատ Ավագյանի և Վահան Սահակյանի</w:t>
      </w:r>
      <w:r w:rsidRPr="00E42C2D">
        <w:rPr>
          <w:rFonts w:ascii="GHEA Mariam" w:hAnsi="GHEA Mariam"/>
        </w:rPr>
        <w:t xml:space="preserve"> գործով 2014 թվականի հոկտեմբերի 31-ի թիվ ԵԿԴ/0252/01/13, </w:t>
      </w:r>
      <w:r w:rsidRPr="00E42C2D">
        <w:rPr>
          <w:rFonts w:ascii="GHEA Mariam" w:hAnsi="GHEA Mariam"/>
          <w:i/>
          <w:iCs/>
        </w:rPr>
        <w:t>Արմեն Շահբազյանի</w:t>
      </w:r>
      <w:r w:rsidRPr="00E42C2D">
        <w:rPr>
          <w:rFonts w:ascii="GHEA Mariam" w:hAnsi="GHEA Mariam"/>
        </w:rPr>
        <w:t xml:space="preserve"> գործով 2014 թվականի օգոստոսի 15-ի թիվ ԵՇԴ/0143/01/13, </w:t>
      </w:r>
      <w:r w:rsidRPr="00E42C2D">
        <w:rPr>
          <w:rFonts w:ascii="GHEA Mariam" w:hAnsi="GHEA Mariam"/>
          <w:i/>
          <w:iCs/>
        </w:rPr>
        <w:t>Նարեկ Սարգսյանի</w:t>
      </w:r>
      <w:r w:rsidRPr="00E42C2D">
        <w:rPr>
          <w:rFonts w:ascii="GHEA Mariam" w:hAnsi="GHEA Mariam"/>
        </w:rPr>
        <w:t xml:space="preserve"> գործով 2011 թվականի դեկտեմբերի 22-ի թիվ ԵԿԴ/0042/01/11, </w:t>
      </w:r>
      <w:r w:rsidRPr="00E42C2D">
        <w:rPr>
          <w:rFonts w:ascii="GHEA Mariam" w:hAnsi="GHEA Mariam"/>
          <w:i/>
          <w:iCs/>
        </w:rPr>
        <w:t>Գարուշ Մադաթյանի</w:t>
      </w:r>
      <w:r w:rsidRPr="00E42C2D">
        <w:rPr>
          <w:rFonts w:ascii="GHEA Mariam" w:hAnsi="GHEA Mariam"/>
        </w:rPr>
        <w:t xml:space="preserve"> գործով 2009 թվականի փետրվարի 17-ի թիվ ԵՇԴ/0029/01/08 որոշումները:</w:t>
      </w:r>
    </w:p>
  </w:footnote>
  <w:footnote w:id="5">
    <w:p w14:paraId="5A348720" w14:textId="61B37689" w:rsidR="00C57ECC" w:rsidRPr="00E42C2D" w:rsidRDefault="00C57ECC" w:rsidP="00C57ECC">
      <w:pPr>
        <w:pStyle w:val="FootnoteText"/>
        <w:ind w:hanging="2"/>
        <w:jc w:val="both"/>
        <w:rPr>
          <w:rFonts w:ascii="GHEA Mariam" w:hAnsi="GHEA Mariam"/>
          <w:lang w:val="hy-AM"/>
        </w:rPr>
      </w:pPr>
      <w:r w:rsidRPr="00E42C2D">
        <w:rPr>
          <w:rStyle w:val="FootnoteReference"/>
          <w:rFonts w:ascii="GHEA Mariam" w:hAnsi="GHEA Mariam"/>
        </w:rPr>
        <w:footnoteRef/>
      </w:r>
      <w:r w:rsidRPr="00E42C2D">
        <w:rPr>
          <w:rFonts w:ascii="GHEA Mariam" w:hAnsi="GHEA Mariam"/>
        </w:rPr>
        <w:t xml:space="preserve"> </w:t>
      </w:r>
      <w:r w:rsidRPr="00E42C2D">
        <w:rPr>
          <w:rFonts w:ascii="GHEA Mariam" w:hAnsi="GHEA Mariam"/>
          <w:lang w:val="hy-AM"/>
        </w:rPr>
        <w:t xml:space="preserve">Տե՛ս Վճռաբեկ դատարանի՝ </w:t>
      </w:r>
      <w:r w:rsidRPr="00E42C2D">
        <w:rPr>
          <w:rFonts w:ascii="GHEA Mariam" w:hAnsi="GHEA Mariam"/>
          <w:i/>
          <w:iCs/>
          <w:lang w:val="hy-AM"/>
        </w:rPr>
        <w:t>Գառնիկ Գալստյանի</w:t>
      </w:r>
      <w:r w:rsidRPr="00E42C2D">
        <w:rPr>
          <w:rFonts w:ascii="GHEA Mariam" w:hAnsi="GHEA Mariam"/>
          <w:lang w:val="hy-AM"/>
        </w:rPr>
        <w:t xml:space="preserve"> գործով 2014 թվականի դեկտեմբերի 16-ի թիվ ԵՄԴ/0027/01/14 որոշման 23-րդ կետը, ինչպես նաև Վճռաբեկ դատարանի՝ </w:t>
      </w:r>
      <w:r w:rsidRPr="00E42C2D">
        <w:rPr>
          <w:rFonts w:ascii="GHEA Mariam" w:hAnsi="GHEA Mariam"/>
          <w:i/>
          <w:iCs/>
          <w:lang w:val="hy-AM"/>
        </w:rPr>
        <w:t xml:space="preserve">Ֆրունզիկ Գալստյանի </w:t>
      </w:r>
      <w:r w:rsidRPr="00E42C2D">
        <w:rPr>
          <w:rFonts w:ascii="GHEA Mariam" w:hAnsi="GHEA Mariam"/>
          <w:lang w:val="hy-AM"/>
        </w:rPr>
        <w:t>գործով 2010 թվականի մարտի 26-ի ԵԿԴ/0058/11/09 որոշման 18-19-րդ կետերը։</w:t>
      </w:r>
    </w:p>
  </w:footnote>
  <w:footnote w:id="6">
    <w:p w14:paraId="4960346C" w14:textId="7AB1870B" w:rsidR="00782854" w:rsidRPr="00E42C2D" w:rsidRDefault="00782854" w:rsidP="00782854">
      <w:pPr>
        <w:pStyle w:val="FootnoteText"/>
        <w:ind w:hanging="2"/>
        <w:jc w:val="both"/>
        <w:rPr>
          <w:rFonts w:ascii="GHEA Mariam" w:hAnsi="GHEA Mariam"/>
          <w:lang w:val="hy-AM"/>
        </w:rPr>
      </w:pPr>
      <w:r w:rsidRPr="00E42C2D">
        <w:rPr>
          <w:rStyle w:val="FootnoteReference"/>
          <w:rFonts w:ascii="GHEA Mariam" w:hAnsi="GHEA Mariam"/>
        </w:rPr>
        <w:footnoteRef/>
      </w:r>
      <w:r w:rsidRPr="00E42C2D">
        <w:rPr>
          <w:rFonts w:ascii="GHEA Mariam" w:hAnsi="GHEA Mariam"/>
        </w:rPr>
        <w:t xml:space="preserve"> </w:t>
      </w:r>
      <w:r w:rsidRPr="00E42C2D">
        <w:rPr>
          <w:rFonts w:ascii="GHEA Mariam" w:hAnsi="GHEA Mariam"/>
          <w:lang w:val="hy-AM"/>
        </w:rPr>
        <w:t xml:space="preserve">Տե՛ս Վճռաբեկ դատարանի՝ </w:t>
      </w:r>
      <w:r w:rsidRPr="00E42C2D">
        <w:rPr>
          <w:rFonts w:ascii="GHEA Mariam" w:hAnsi="GHEA Mariam"/>
          <w:i/>
          <w:iCs/>
          <w:lang w:val="hy-AM"/>
        </w:rPr>
        <w:t>Գառնիկ Գալստյանի</w:t>
      </w:r>
      <w:r w:rsidRPr="00E42C2D">
        <w:rPr>
          <w:rFonts w:ascii="GHEA Mariam" w:hAnsi="GHEA Mariam"/>
          <w:lang w:val="hy-AM"/>
        </w:rPr>
        <w:t xml:space="preserve"> գործով 2014 թվականի դեկտեմբերի 16-ի թիվ ԵՄԴ/0027/01/14 որոշման 23-րդ կետը, ինչպես նաև </w:t>
      </w:r>
      <w:r w:rsidRPr="00E42C2D">
        <w:rPr>
          <w:rFonts w:ascii="GHEA Mariam" w:hAnsi="GHEA Mariam"/>
          <w:i/>
          <w:iCs/>
          <w:lang w:val="hy-AM"/>
        </w:rPr>
        <w:t>Արարատ Ավագյանի և Վահան Սահակյանի</w:t>
      </w:r>
      <w:r w:rsidRPr="00E42C2D">
        <w:rPr>
          <w:rFonts w:ascii="GHEA Mariam" w:hAnsi="GHEA Mariam"/>
          <w:lang w:val="hy-AM"/>
        </w:rPr>
        <w:t xml:space="preserve"> գործով 2014 թվականի հոկտեմբերի 31-ի թիվ </w:t>
      </w:r>
      <w:r w:rsidRPr="00E42C2D">
        <w:rPr>
          <w:rFonts w:ascii="GHEA Mariam" w:eastAsia="GHEA Mariam" w:hAnsi="GHEA Mariam" w:cs="GHEA Mariam"/>
          <w:lang w:val="hy-AM"/>
        </w:rPr>
        <w:t xml:space="preserve">ԵԿԴ/0252/01/13 </w:t>
      </w:r>
      <w:r w:rsidRPr="00E42C2D">
        <w:rPr>
          <w:rFonts w:ascii="GHEA Mariam" w:hAnsi="GHEA Mariam"/>
          <w:lang w:val="hy-AM"/>
        </w:rPr>
        <w:t>որոշման 40-րդ կետը։</w:t>
      </w:r>
    </w:p>
  </w:footnote>
  <w:footnote w:id="7">
    <w:p w14:paraId="3AE638D0" w14:textId="320ED8A9" w:rsidR="00331621" w:rsidRPr="00E42C2D" w:rsidRDefault="00331621" w:rsidP="00331621">
      <w:pPr>
        <w:pStyle w:val="FootnoteText"/>
        <w:ind w:hanging="2"/>
        <w:jc w:val="both"/>
        <w:rPr>
          <w:rFonts w:ascii="GHEA Mariam" w:hAnsi="GHEA Mariam"/>
          <w:lang w:val="hy-AM"/>
        </w:rPr>
      </w:pPr>
      <w:r w:rsidRPr="00E42C2D">
        <w:rPr>
          <w:rStyle w:val="FootnoteReference"/>
          <w:rFonts w:ascii="GHEA Mariam" w:hAnsi="GHEA Mariam"/>
        </w:rPr>
        <w:footnoteRef/>
      </w:r>
      <w:r w:rsidRPr="00E42C2D">
        <w:rPr>
          <w:rFonts w:ascii="GHEA Mariam" w:hAnsi="GHEA Mariam"/>
        </w:rPr>
        <w:t xml:space="preserve"> </w:t>
      </w:r>
      <w:r w:rsidRPr="00E42C2D">
        <w:rPr>
          <w:rFonts w:ascii="GHEA Mariam" w:hAnsi="GHEA Mariam"/>
          <w:lang w:val="hy-AM"/>
        </w:rPr>
        <w:t xml:space="preserve">Տե՛ս սույն որոշման </w:t>
      </w:r>
      <w:r w:rsidR="002774AC" w:rsidRPr="00E42C2D">
        <w:rPr>
          <w:rFonts w:ascii="GHEA Mariam" w:hAnsi="GHEA Mariam"/>
          <w:lang w:val="hy-AM"/>
        </w:rPr>
        <w:t>8</w:t>
      </w:r>
      <w:r w:rsidRPr="00E42C2D">
        <w:rPr>
          <w:rFonts w:ascii="GHEA Mariam" w:hAnsi="GHEA Mariam"/>
          <w:lang w:val="hy-AM"/>
        </w:rPr>
        <w:t>-րդ կետը։</w:t>
      </w:r>
    </w:p>
  </w:footnote>
  <w:footnote w:id="8">
    <w:p w14:paraId="371A6F43" w14:textId="738E7CF0" w:rsidR="004105D1" w:rsidRPr="00E42C2D" w:rsidRDefault="004105D1">
      <w:pPr>
        <w:pStyle w:val="FootnoteText"/>
        <w:ind w:hanging="2"/>
        <w:rPr>
          <w:rFonts w:ascii="GHEA Mariam" w:hAnsi="GHEA Mariam"/>
          <w:lang w:val="hy-AM"/>
        </w:rPr>
      </w:pPr>
      <w:r w:rsidRPr="00E42C2D">
        <w:rPr>
          <w:rStyle w:val="FootnoteReference"/>
          <w:rFonts w:ascii="GHEA Mariam" w:hAnsi="GHEA Mariam"/>
        </w:rPr>
        <w:footnoteRef/>
      </w:r>
      <w:r w:rsidRPr="00E42C2D">
        <w:rPr>
          <w:rFonts w:ascii="GHEA Mariam" w:hAnsi="GHEA Mariam"/>
        </w:rPr>
        <w:t xml:space="preserve"> </w:t>
      </w:r>
      <w:r w:rsidRPr="00E42C2D">
        <w:rPr>
          <w:rFonts w:ascii="GHEA Mariam" w:hAnsi="GHEA Mariam"/>
          <w:lang w:val="hy-AM"/>
        </w:rPr>
        <w:t xml:space="preserve">Տե՛ս սույն որոշման </w:t>
      </w:r>
      <w:r w:rsidR="002774AC" w:rsidRPr="00E42C2D">
        <w:rPr>
          <w:rFonts w:ascii="GHEA Mariam" w:hAnsi="GHEA Mariam"/>
          <w:lang w:val="hy-AM"/>
        </w:rPr>
        <w:t>9</w:t>
      </w:r>
      <w:r w:rsidRPr="00E42C2D">
        <w:rPr>
          <w:rFonts w:ascii="GHEA Mariam" w:hAnsi="GHEA Mariam"/>
          <w:lang w:val="hy-AM"/>
        </w:rPr>
        <w:t>-րդ կետը։</w:t>
      </w:r>
    </w:p>
  </w:footnote>
  <w:footnote w:id="9">
    <w:p w14:paraId="1CCAC93E" w14:textId="7C2D36EB" w:rsidR="002774AC" w:rsidRPr="00E42C2D" w:rsidRDefault="002774AC">
      <w:pPr>
        <w:pStyle w:val="FootnoteText"/>
        <w:ind w:hanging="2"/>
        <w:rPr>
          <w:rFonts w:ascii="GHEA Mariam" w:hAnsi="GHEA Mariam"/>
          <w:lang w:val="hy-AM"/>
        </w:rPr>
      </w:pPr>
      <w:r w:rsidRPr="00E42C2D">
        <w:rPr>
          <w:rStyle w:val="FootnoteReference"/>
          <w:rFonts w:ascii="GHEA Mariam" w:hAnsi="GHEA Mariam"/>
        </w:rPr>
        <w:footnoteRef/>
      </w:r>
      <w:r w:rsidRPr="00E42C2D">
        <w:rPr>
          <w:rFonts w:ascii="GHEA Mariam" w:hAnsi="GHEA Mariam"/>
        </w:rPr>
        <w:t xml:space="preserve"> </w:t>
      </w:r>
      <w:r w:rsidRPr="00E42C2D">
        <w:rPr>
          <w:rFonts w:ascii="GHEA Mariam" w:hAnsi="GHEA Mariam"/>
          <w:lang w:val="hy-AM"/>
        </w:rPr>
        <w:t>Տե՛ս սույն որոշման 10-րդ կետը։</w:t>
      </w:r>
    </w:p>
  </w:footnote>
  <w:footnote w:id="10">
    <w:p w14:paraId="21ED49B1" w14:textId="6024497F" w:rsidR="00CF2789" w:rsidRPr="00E42C2D" w:rsidRDefault="00CF2789">
      <w:pPr>
        <w:pStyle w:val="FootnoteText"/>
        <w:ind w:hanging="2"/>
        <w:rPr>
          <w:rFonts w:ascii="GHEA Mariam" w:hAnsi="GHEA Mariam"/>
          <w:lang w:val="hy-AM"/>
        </w:rPr>
      </w:pPr>
      <w:r w:rsidRPr="00E42C2D">
        <w:rPr>
          <w:rStyle w:val="FootnoteReference"/>
          <w:rFonts w:ascii="GHEA Mariam" w:hAnsi="GHEA Mariam"/>
        </w:rPr>
        <w:footnoteRef/>
      </w:r>
      <w:r w:rsidRPr="00E42C2D">
        <w:rPr>
          <w:rFonts w:ascii="GHEA Mariam" w:hAnsi="GHEA Mariam"/>
        </w:rPr>
        <w:t xml:space="preserve"> </w:t>
      </w:r>
      <w:r w:rsidRPr="00E42C2D">
        <w:rPr>
          <w:rFonts w:ascii="GHEA Mariam" w:hAnsi="GHEA Mariam"/>
          <w:lang w:val="hy-AM"/>
        </w:rPr>
        <w:t xml:space="preserve">Տե՛ս </w:t>
      </w:r>
      <w:r w:rsidR="002774AC" w:rsidRPr="00E42C2D">
        <w:rPr>
          <w:rFonts w:ascii="GHEA Mariam" w:hAnsi="GHEA Mariam"/>
          <w:lang w:val="hy-AM"/>
        </w:rPr>
        <w:t>նույն տեղում։</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53A04" w14:textId="77777777" w:rsidR="00401431" w:rsidRDefault="00401431">
    <w:pPr>
      <w:pStyle w:val="Header"/>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2D1DE" w14:textId="77777777" w:rsidR="00696A55" w:rsidRDefault="00696A55" w:rsidP="005D4ED1">
    <w:pPr>
      <w:pBdr>
        <w:top w:val="nil"/>
        <w:left w:val="nil"/>
        <w:bottom w:val="nil"/>
        <w:right w:val="nil"/>
        <w:between w:val="nil"/>
      </w:pBdr>
      <w:ind w:hanging="2"/>
      <w:jc w:val="right"/>
      <w:rPr>
        <w:rFonts w:ascii="GHEA Mariam" w:eastAsia="GHEA Mariam" w:hAnsi="GHEA Mariam" w:cs="GHEA Mariam"/>
        <w:color w:val="000000"/>
        <w:sz w:val="20"/>
        <w:szCs w:val="20"/>
      </w:rPr>
    </w:pPr>
  </w:p>
  <w:p w14:paraId="0418DF29" w14:textId="70D36692" w:rsidR="00401431" w:rsidRDefault="00401431" w:rsidP="005D4ED1">
    <w:pPr>
      <w:pBdr>
        <w:top w:val="nil"/>
        <w:left w:val="nil"/>
        <w:bottom w:val="nil"/>
        <w:right w:val="nil"/>
        <w:between w:val="nil"/>
      </w:pBdr>
      <w:ind w:hanging="2"/>
      <w:jc w:val="right"/>
      <w:rPr>
        <w:rFonts w:ascii="GHEA Mariam" w:eastAsia="GHEA Mariam" w:hAnsi="GHEA Mariam" w:cs="GHEA Mariam"/>
        <w:color w:val="000000"/>
        <w:sz w:val="20"/>
        <w:szCs w:val="20"/>
      </w:rPr>
    </w:pPr>
    <w:r>
      <w:rPr>
        <w:rFonts w:ascii="GHEA Mariam" w:eastAsia="GHEA Mariam" w:hAnsi="GHEA Mariam" w:cs="GHEA Mariam"/>
        <w:color w:val="000000"/>
        <w:sz w:val="20"/>
        <w:szCs w:val="20"/>
      </w:rPr>
      <w:fldChar w:fldCharType="begin"/>
    </w:r>
    <w:r>
      <w:rPr>
        <w:rFonts w:ascii="GHEA Mariam" w:eastAsia="GHEA Mariam" w:hAnsi="GHEA Mariam" w:cs="GHEA Mariam"/>
        <w:color w:val="000000"/>
        <w:sz w:val="20"/>
        <w:szCs w:val="20"/>
      </w:rPr>
      <w:instrText>PAGE</w:instrText>
    </w:r>
    <w:r>
      <w:rPr>
        <w:rFonts w:ascii="GHEA Mariam" w:eastAsia="GHEA Mariam" w:hAnsi="GHEA Mariam" w:cs="GHEA Mariam"/>
        <w:color w:val="000000"/>
        <w:sz w:val="20"/>
        <w:szCs w:val="20"/>
      </w:rPr>
      <w:fldChar w:fldCharType="separate"/>
    </w:r>
    <w:r>
      <w:rPr>
        <w:rFonts w:ascii="GHEA Mariam" w:eastAsia="GHEA Mariam" w:hAnsi="GHEA Mariam" w:cs="GHEA Mariam"/>
        <w:noProof/>
        <w:color w:val="000000"/>
        <w:sz w:val="20"/>
        <w:szCs w:val="20"/>
      </w:rPr>
      <w:t>27</w:t>
    </w:r>
    <w:r>
      <w:rPr>
        <w:rFonts w:ascii="GHEA Mariam" w:eastAsia="GHEA Mariam" w:hAnsi="GHEA Mariam" w:cs="GHEA Mariam"/>
        <w:color w:val="00000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26287" w14:textId="21A66E31" w:rsidR="00401431" w:rsidRPr="00401431" w:rsidRDefault="00401431" w:rsidP="00401431">
    <w:pPr>
      <w:pStyle w:val="Header"/>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132E5"/>
    <w:multiLevelType w:val="hybridMultilevel"/>
    <w:tmpl w:val="7FA8B13E"/>
    <w:lvl w:ilvl="0" w:tplc="A858B112">
      <w:start w:val="1"/>
      <w:numFmt w:val="decimal"/>
      <w:lvlText w:val="%1."/>
      <w:lvlJc w:val="left"/>
      <w:pPr>
        <w:ind w:left="657" w:hanging="360"/>
      </w:pPr>
      <w:rPr>
        <w:rFonts w:hint="default"/>
      </w:rPr>
    </w:lvl>
    <w:lvl w:ilvl="1" w:tplc="04090019" w:tentative="1">
      <w:start w:val="1"/>
      <w:numFmt w:val="lowerLetter"/>
      <w:lvlText w:val="%2."/>
      <w:lvlJc w:val="left"/>
      <w:pPr>
        <w:ind w:left="1377" w:hanging="360"/>
      </w:pPr>
    </w:lvl>
    <w:lvl w:ilvl="2" w:tplc="0409001B" w:tentative="1">
      <w:start w:val="1"/>
      <w:numFmt w:val="lowerRoman"/>
      <w:lvlText w:val="%3."/>
      <w:lvlJc w:val="right"/>
      <w:pPr>
        <w:ind w:left="2097" w:hanging="180"/>
      </w:pPr>
    </w:lvl>
    <w:lvl w:ilvl="3" w:tplc="0409000F" w:tentative="1">
      <w:start w:val="1"/>
      <w:numFmt w:val="decimal"/>
      <w:lvlText w:val="%4."/>
      <w:lvlJc w:val="left"/>
      <w:pPr>
        <w:ind w:left="2817" w:hanging="360"/>
      </w:pPr>
    </w:lvl>
    <w:lvl w:ilvl="4" w:tplc="04090019" w:tentative="1">
      <w:start w:val="1"/>
      <w:numFmt w:val="lowerLetter"/>
      <w:lvlText w:val="%5."/>
      <w:lvlJc w:val="left"/>
      <w:pPr>
        <w:ind w:left="3537" w:hanging="360"/>
      </w:pPr>
    </w:lvl>
    <w:lvl w:ilvl="5" w:tplc="0409001B" w:tentative="1">
      <w:start w:val="1"/>
      <w:numFmt w:val="lowerRoman"/>
      <w:lvlText w:val="%6."/>
      <w:lvlJc w:val="right"/>
      <w:pPr>
        <w:ind w:left="4257" w:hanging="180"/>
      </w:pPr>
    </w:lvl>
    <w:lvl w:ilvl="6" w:tplc="0409000F" w:tentative="1">
      <w:start w:val="1"/>
      <w:numFmt w:val="decimal"/>
      <w:lvlText w:val="%7."/>
      <w:lvlJc w:val="left"/>
      <w:pPr>
        <w:ind w:left="4977" w:hanging="360"/>
      </w:pPr>
    </w:lvl>
    <w:lvl w:ilvl="7" w:tplc="04090019" w:tentative="1">
      <w:start w:val="1"/>
      <w:numFmt w:val="lowerLetter"/>
      <w:lvlText w:val="%8."/>
      <w:lvlJc w:val="left"/>
      <w:pPr>
        <w:ind w:left="5697" w:hanging="360"/>
      </w:pPr>
    </w:lvl>
    <w:lvl w:ilvl="8" w:tplc="0409001B" w:tentative="1">
      <w:start w:val="1"/>
      <w:numFmt w:val="lowerRoman"/>
      <w:lvlText w:val="%9."/>
      <w:lvlJc w:val="right"/>
      <w:pPr>
        <w:ind w:left="6417" w:hanging="180"/>
      </w:pPr>
    </w:lvl>
  </w:abstractNum>
  <w:abstractNum w:abstractNumId="1" w15:restartNumberingAfterBreak="0">
    <w:nsid w:val="2BA47C9C"/>
    <w:multiLevelType w:val="hybridMultilevel"/>
    <w:tmpl w:val="3670BA28"/>
    <w:lvl w:ilvl="0" w:tplc="3D1258CE">
      <w:start w:val="15"/>
      <w:numFmt w:val="bullet"/>
      <w:lvlText w:val="-"/>
      <w:lvlJc w:val="left"/>
      <w:pPr>
        <w:ind w:left="358" w:hanging="360"/>
      </w:pPr>
      <w:rPr>
        <w:rFonts w:ascii="GHEA Mariam" w:eastAsia="Calibri" w:hAnsi="GHEA Mariam"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 w15:restartNumberingAfterBreak="0">
    <w:nsid w:val="3B555F8B"/>
    <w:multiLevelType w:val="hybridMultilevel"/>
    <w:tmpl w:val="8F8EA568"/>
    <w:lvl w:ilvl="0" w:tplc="C20CBD08">
      <w:start w:val="15"/>
      <w:numFmt w:val="bullet"/>
      <w:lvlText w:val="-"/>
      <w:lvlJc w:val="left"/>
      <w:pPr>
        <w:ind w:left="358" w:hanging="360"/>
      </w:pPr>
      <w:rPr>
        <w:rFonts w:ascii="GHEA Mariam" w:eastAsia="Calibri" w:hAnsi="GHEA Mariam"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3" w15:restartNumberingAfterBreak="0">
    <w:nsid w:val="439454CF"/>
    <w:multiLevelType w:val="hybridMultilevel"/>
    <w:tmpl w:val="736456EA"/>
    <w:lvl w:ilvl="0" w:tplc="F1C82818">
      <w:start w:val="15"/>
      <w:numFmt w:val="bullet"/>
      <w:lvlText w:val="-"/>
      <w:lvlJc w:val="left"/>
      <w:pPr>
        <w:ind w:left="358" w:hanging="360"/>
      </w:pPr>
      <w:rPr>
        <w:rFonts w:ascii="GHEA Mariam" w:eastAsia="Calibri" w:hAnsi="GHEA Mariam" w:cs="Calibri" w:hint="default"/>
        <w:color w:val="auto"/>
        <w:sz w:val="24"/>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4" w15:restartNumberingAfterBreak="0">
    <w:nsid w:val="475302AD"/>
    <w:multiLevelType w:val="hybridMultilevel"/>
    <w:tmpl w:val="79785418"/>
    <w:lvl w:ilvl="0" w:tplc="ECF2B918">
      <w:start w:val="11"/>
      <w:numFmt w:val="bullet"/>
      <w:lvlText w:val="-"/>
      <w:lvlJc w:val="left"/>
      <w:pPr>
        <w:ind w:left="1071" w:hanging="360"/>
      </w:pPr>
      <w:rPr>
        <w:rFonts w:ascii="GHEA Mariam" w:eastAsia="GHEA Mariam" w:hAnsi="GHEA Mariam" w:cs="GHEA Mariam"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5" w15:restartNumberingAfterBreak="0">
    <w:nsid w:val="57105865"/>
    <w:multiLevelType w:val="hybridMultilevel"/>
    <w:tmpl w:val="A958483E"/>
    <w:lvl w:ilvl="0" w:tplc="A7888390">
      <w:start w:val="1"/>
      <w:numFmt w:val="decimal"/>
      <w:lvlText w:val="%1)"/>
      <w:lvlJc w:val="left"/>
      <w:pPr>
        <w:ind w:left="630" w:hanging="360"/>
      </w:pPr>
      <w:rPr>
        <w:rFonts w:eastAsia="Times New Roman"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301811788">
    <w:abstractNumId w:val="4"/>
  </w:num>
  <w:num w:numId="2" w16cid:durableId="9454055">
    <w:abstractNumId w:val="5"/>
  </w:num>
  <w:num w:numId="3" w16cid:durableId="722674800">
    <w:abstractNumId w:val="0"/>
  </w:num>
  <w:num w:numId="4" w16cid:durableId="1362122277">
    <w:abstractNumId w:val="3"/>
  </w:num>
  <w:num w:numId="5" w16cid:durableId="490948511">
    <w:abstractNumId w:val="2"/>
  </w:num>
  <w:num w:numId="6" w16cid:durableId="1807698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5AE8"/>
    <w:rsid w:val="00000905"/>
    <w:rsid w:val="00002C25"/>
    <w:rsid w:val="0000303E"/>
    <w:rsid w:val="00004747"/>
    <w:rsid w:val="00004963"/>
    <w:rsid w:val="000058B4"/>
    <w:rsid w:val="00005BDB"/>
    <w:rsid w:val="000076DB"/>
    <w:rsid w:val="000107C9"/>
    <w:rsid w:val="000120F8"/>
    <w:rsid w:val="000124F9"/>
    <w:rsid w:val="000127C4"/>
    <w:rsid w:val="000140B0"/>
    <w:rsid w:val="0001438F"/>
    <w:rsid w:val="00014C5D"/>
    <w:rsid w:val="00014D07"/>
    <w:rsid w:val="0001547D"/>
    <w:rsid w:val="00015A40"/>
    <w:rsid w:val="00016978"/>
    <w:rsid w:val="00017224"/>
    <w:rsid w:val="00017C20"/>
    <w:rsid w:val="00020130"/>
    <w:rsid w:val="00020BF4"/>
    <w:rsid w:val="00022F0B"/>
    <w:rsid w:val="000233AA"/>
    <w:rsid w:val="000239A9"/>
    <w:rsid w:val="00024195"/>
    <w:rsid w:val="00024655"/>
    <w:rsid w:val="00024BE7"/>
    <w:rsid w:val="00024E5D"/>
    <w:rsid w:val="00025629"/>
    <w:rsid w:val="00025837"/>
    <w:rsid w:val="00025D8D"/>
    <w:rsid w:val="00026428"/>
    <w:rsid w:val="000268F3"/>
    <w:rsid w:val="00027092"/>
    <w:rsid w:val="00027E61"/>
    <w:rsid w:val="00030FA3"/>
    <w:rsid w:val="00031D7F"/>
    <w:rsid w:val="00032EDD"/>
    <w:rsid w:val="00034141"/>
    <w:rsid w:val="00034FA5"/>
    <w:rsid w:val="000353C0"/>
    <w:rsid w:val="00035936"/>
    <w:rsid w:val="00035C98"/>
    <w:rsid w:val="00036F79"/>
    <w:rsid w:val="0003786C"/>
    <w:rsid w:val="00037D7C"/>
    <w:rsid w:val="000402B5"/>
    <w:rsid w:val="00040FD9"/>
    <w:rsid w:val="00042027"/>
    <w:rsid w:val="0004202F"/>
    <w:rsid w:val="00042638"/>
    <w:rsid w:val="0004453F"/>
    <w:rsid w:val="000446C0"/>
    <w:rsid w:val="00044B21"/>
    <w:rsid w:val="0004520A"/>
    <w:rsid w:val="00045226"/>
    <w:rsid w:val="00045495"/>
    <w:rsid w:val="00046404"/>
    <w:rsid w:val="00047934"/>
    <w:rsid w:val="00047C1A"/>
    <w:rsid w:val="00047C7D"/>
    <w:rsid w:val="0005039D"/>
    <w:rsid w:val="00050C05"/>
    <w:rsid w:val="000510AB"/>
    <w:rsid w:val="00051CD7"/>
    <w:rsid w:val="00051E06"/>
    <w:rsid w:val="00052489"/>
    <w:rsid w:val="00052A12"/>
    <w:rsid w:val="0005353C"/>
    <w:rsid w:val="00053769"/>
    <w:rsid w:val="0005469C"/>
    <w:rsid w:val="00055EA6"/>
    <w:rsid w:val="0005632A"/>
    <w:rsid w:val="000612BC"/>
    <w:rsid w:val="00061E78"/>
    <w:rsid w:val="0006205A"/>
    <w:rsid w:val="00062B0C"/>
    <w:rsid w:val="00062FE2"/>
    <w:rsid w:val="00063307"/>
    <w:rsid w:val="00064774"/>
    <w:rsid w:val="00065A5C"/>
    <w:rsid w:val="00066500"/>
    <w:rsid w:val="00066DBD"/>
    <w:rsid w:val="00067CF9"/>
    <w:rsid w:val="00070A2F"/>
    <w:rsid w:val="00070E9D"/>
    <w:rsid w:val="000710D8"/>
    <w:rsid w:val="00072377"/>
    <w:rsid w:val="0007270F"/>
    <w:rsid w:val="00073ACA"/>
    <w:rsid w:val="00073B51"/>
    <w:rsid w:val="00073D8E"/>
    <w:rsid w:val="00074ADD"/>
    <w:rsid w:val="000754D7"/>
    <w:rsid w:val="000756F4"/>
    <w:rsid w:val="000762A2"/>
    <w:rsid w:val="00076337"/>
    <w:rsid w:val="00076E10"/>
    <w:rsid w:val="00077760"/>
    <w:rsid w:val="000779DD"/>
    <w:rsid w:val="00077A3B"/>
    <w:rsid w:val="00081013"/>
    <w:rsid w:val="00081156"/>
    <w:rsid w:val="00081FC1"/>
    <w:rsid w:val="00083241"/>
    <w:rsid w:val="000837F0"/>
    <w:rsid w:val="00084A46"/>
    <w:rsid w:val="00084F2C"/>
    <w:rsid w:val="00085FF2"/>
    <w:rsid w:val="000865CE"/>
    <w:rsid w:val="00086783"/>
    <w:rsid w:val="00087001"/>
    <w:rsid w:val="0008702E"/>
    <w:rsid w:val="00090F32"/>
    <w:rsid w:val="00091214"/>
    <w:rsid w:val="00092363"/>
    <w:rsid w:val="000930E0"/>
    <w:rsid w:val="00093987"/>
    <w:rsid w:val="00093DA4"/>
    <w:rsid w:val="00094127"/>
    <w:rsid w:val="0009438C"/>
    <w:rsid w:val="000951F9"/>
    <w:rsid w:val="00095777"/>
    <w:rsid w:val="0009668E"/>
    <w:rsid w:val="0009716D"/>
    <w:rsid w:val="000973DF"/>
    <w:rsid w:val="000A0643"/>
    <w:rsid w:val="000A0750"/>
    <w:rsid w:val="000A076F"/>
    <w:rsid w:val="000A096E"/>
    <w:rsid w:val="000A0A92"/>
    <w:rsid w:val="000A148C"/>
    <w:rsid w:val="000A19AA"/>
    <w:rsid w:val="000A3BE2"/>
    <w:rsid w:val="000A3EF1"/>
    <w:rsid w:val="000A3F7F"/>
    <w:rsid w:val="000A5820"/>
    <w:rsid w:val="000A5A0E"/>
    <w:rsid w:val="000A6415"/>
    <w:rsid w:val="000A6F78"/>
    <w:rsid w:val="000A73EC"/>
    <w:rsid w:val="000A7E38"/>
    <w:rsid w:val="000B03EF"/>
    <w:rsid w:val="000B0430"/>
    <w:rsid w:val="000B09E4"/>
    <w:rsid w:val="000B1677"/>
    <w:rsid w:val="000B185B"/>
    <w:rsid w:val="000B1DF1"/>
    <w:rsid w:val="000B2F9D"/>
    <w:rsid w:val="000B30F8"/>
    <w:rsid w:val="000B3195"/>
    <w:rsid w:val="000B3745"/>
    <w:rsid w:val="000B48AC"/>
    <w:rsid w:val="000B4BBE"/>
    <w:rsid w:val="000B5DAC"/>
    <w:rsid w:val="000B6190"/>
    <w:rsid w:val="000B61E2"/>
    <w:rsid w:val="000B670D"/>
    <w:rsid w:val="000B6CCE"/>
    <w:rsid w:val="000B7ADE"/>
    <w:rsid w:val="000C022C"/>
    <w:rsid w:val="000C0397"/>
    <w:rsid w:val="000C04F0"/>
    <w:rsid w:val="000C1471"/>
    <w:rsid w:val="000C1A30"/>
    <w:rsid w:val="000C21BB"/>
    <w:rsid w:val="000C2D65"/>
    <w:rsid w:val="000C3437"/>
    <w:rsid w:val="000C3A82"/>
    <w:rsid w:val="000C3C46"/>
    <w:rsid w:val="000C3FB5"/>
    <w:rsid w:val="000C43A1"/>
    <w:rsid w:val="000C45B2"/>
    <w:rsid w:val="000C4A0F"/>
    <w:rsid w:val="000C52DE"/>
    <w:rsid w:val="000C73FA"/>
    <w:rsid w:val="000C75F5"/>
    <w:rsid w:val="000C7C18"/>
    <w:rsid w:val="000D108A"/>
    <w:rsid w:val="000D205A"/>
    <w:rsid w:val="000D352E"/>
    <w:rsid w:val="000D3593"/>
    <w:rsid w:val="000D3928"/>
    <w:rsid w:val="000D4046"/>
    <w:rsid w:val="000D4B58"/>
    <w:rsid w:val="000D4CAD"/>
    <w:rsid w:val="000D5F19"/>
    <w:rsid w:val="000D6B69"/>
    <w:rsid w:val="000D7474"/>
    <w:rsid w:val="000D74CD"/>
    <w:rsid w:val="000D7AC1"/>
    <w:rsid w:val="000E1B06"/>
    <w:rsid w:val="000E27E2"/>
    <w:rsid w:val="000E28A7"/>
    <w:rsid w:val="000E2ADD"/>
    <w:rsid w:val="000E2E84"/>
    <w:rsid w:val="000E307A"/>
    <w:rsid w:val="000E3435"/>
    <w:rsid w:val="000E369E"/>
    <w:rsid w:val="000E41D5"/>
    <w:rsid w:val="000E4450"/>
    <w:rsid w:val="000E49F7"/>
    <w:rsid w:val="000E56F4"/>
    <w:rsid w:val="000E5A1E"/>
    <w:rsid w:val="000E5B1B"/>
    <w:rsid w:val="000E5B4E"/>
    <w:rsid w:val="000E6B3C"/>
    <w:rsid w:val="000E6C6A"/>
    <w:rsid w:val="000E73C6"/>
    <w:rsid w:val="000E7BCD"/>
    <w:rsid w:val="000F014D"/>
    <w:rsid w:val="000F0D25"/>
    <w:rsid w:val="000F14C5"/>
    <w:rsid w:val="000F19E9"/>
    <w:rsid w:val="000F1C0B"/>
    <w:rsid w:val="000F1C24"/>
    <w:rsid w:val="000F1D89"/>
    <w:rsid w:val="000F21F2"/>
    <w:rsid w:val="000F32E9"/>
    <w:rsid w:val="000F370B"/>
    <w:rsid w:val="000F3939"/>
    <w:rsid w:val="000F3AAE"/>
    <w:rsid w:val="000F4212"/>
    <w:rsid w:val="000F423F"/>
    <w:rsid w:val="000F5C46"/>
    <w:rsid w:val="000F5D27"/>
    <w:rsid w:val="000F67A6"/>
    <w:rsid w:val="000F7F09"/>
    <w:rsid w:val="001003A9"/>
    <w:rsid w:val="00100C2F"/>
    <w:rsid w:val="00101DD0"/>
    <w:rsid w:val="00102BC5"/>
    <w:rsid w:val="00102C81"/>
    <w:rsid w:val="00103143"/>
    <w:rsid w:val="00103829"/>
    <w:rsid w:val="00103D0F"/>
    <w:rsid w:val="00104392"/>
    <w:rsid w:val="001049F4"/>
    <w:rsid w:val="00105B7C"/>
    <w:rsid w:val="00106451"/>
    <w:rsid w:val="00106A95"/>
    <w:rsid w:val="00107C0E"/>
    <w:rsid w:val="00111054"/>
    <w:rsid w:val="00111724"/>
    <w:rsid w:val="00112AA7"/>
    <w:rsid w:val="00112DB7"/>
    <w:rsid w:val="001132D3"/>
    <w:rsid w:val="00113E9F"/>
    <w:rsid w:val="00114B4C"/>
    <w:rsid w:val="00114D21"/>
    <w:rsid w:val="00114F1F"/>
    <w:rsid w:val="00115CD0"/>
    <w:rsid w:val="0011661D"/>
    <w:rsid w:val="001166D2"/>
    <w:rsid w:val="00116A98"/>
    <w:rsid w:val="00117C4C"/>
    <w:rsid w:val="001201FF"/>
    <w:rsid w:val="00120573"/>
    <w:rsid w:val="00120D4C"/>
    <w:rsid w:val="00121939"/>
    <w:rsid w:val="00122237"/>
    <w:rsid w:val="001225DF"/>
    <w:rsid w:val="00122CF8"/>
    <w:rsid w:val="0012318E"/>
    <w:rsid w:val="00123444"/>
    <w:rsid w:val="001234CE"/>
    <w:rsid w:val="00123EFC"/>
    <w:rsid w:val="00125650"/>
    <w:rsid w:val="00125C11"/>
    <w:rsid w:val="00125EBC"/>
    <w:rsid w:val="0012635E"/>
    <w:rsid w:val="001266A2"/>
    <w:rsid w:val="00126B56"/>
    <w:rsid w:val="00126BF1"/>
    <w:rsid w:val="001274E9"/>
    <w:rsid w:val="00127809"/>
    <w:rsid w:val="00130134"/>
    <w:rsid w:val="00130970"/>
    <w:rsid w:val="0013174C"/>
    <w:rsid w:val="00132E51"/>
    <w:rsid w:val="001335A2"/>
    <w:rsid w:val="00134604"/>
    <w:rsid w:val="00135482"/>
    <w:rsid w:val="001358F5"/>
    <w:rsid w:val="00135E0B"/>
    <w:rsid w:val="00135E3D"/>
    <w:rsid w:val="0013680E"/>
    <w:rsid w:val="00136D27"/>
    <w:rsid w:val="001400CC"/>
    <w:rsid w:val="001409A8"/>
    <w:rsid w:val="00141526"/>
    <w:rsid w:val="00141D61"/>
    <w:rsid w:val="001421DC"/>
    <w:rsid w:val="00142571"/>
    <w:rsid w:val="00142645"/>
    <w:rsid w:val="00142793"/>
    <w:rsid w:val="00142DF8"/>
    <w:rsid w:val="001432A1"/>
    <w:rsid w:val="00143B75"/>
    <w:rsid w:val="00143F26"/>
    <w:rsid w:val="001447C8"/>
    <w:rsid w:val="001447CC"/>
    <w:rsid w:val="00144EC8"/>
    <w:rsid w:val="00144FBD"/>
    <w:rsid w:val="00145C43"/>
    <w:rsid w:val="00145CD8"/>
    <w:rsid w:val="00146093"/>
    <w:rsid w:val="00146414"/>
    <w:rsid w:val="00146C32"/>
    <w:rsid w:val="0015105A"/>
    <w:rsid w:val="00151101"/>
    <w:rsid w:val="001511D0"/>
    <w:rsid w:val="001516C0"/>
    <w:rsid w:val="00151FD7"/>
    <w:rsid w:val="001522B9"/>
    <w:rsid w:val="00152355"/>
    <w:rsid w:val="00152D98"/>
    <w:rsid w:val="00152DA2"/>
    <w:rsid w:val="001531FE"/>
    <w:rsid w:val="001539C5"/>
    <w:rsid w:val="00153E56"/>
    <w:rsid w:val="0015427C"/>
    <w:rsid w:val="0015460A"/>
    <w:rsid w:val="001547FF"/>
    <w:rsid w:val="00155B4C"/>
    <w:rsid w:val="00155CC9"/>
    <w:rsid w:val="001568F3"/>
    <w:rsid w:val="00156A10"/>
    <w:rsid w:val="00157090"/>
    <w:rsid w:val="00157761"/>
    <w:rsid w:val="00157C2D"/>
    <w:rsid w:val="00160069"/>
    <w:rsid w:val="00160A70"/>
    <w:rsid w:val="001613B9"/>
    <w:rsid w:val="00161FA2"/>
    <w:rsid w:val="001621B6"/>
    <w:rsid w:val="00162346"/>
    <w:rsid w:val="00162387"/>
    <w:rsid w:val="0016330B"/>
    <w:rsid w:val="00163AAE"/>
    <w:rsid w:val="00163B94"/>
    <w:rsid w:val="00163C65"/>
    <w:rsid w:val="00163D24"/>
    <w:rsid w:val="00163E00"/>
    <w:rsid w:val="00164694"/>
    <w:rsid w:val="00164C5B"/>
    <w:rsid w:val="00165949"/>
    <w:rsid w:val="00165AD7"/>
    <w:rsid w:val="00166388"/>
    <w:rsid w:val="00167235"/>
    <w:rsid w:val="00167296"/>
    <w:rsid w:val="00167898"/>
    <w:rsid w:val="001705B4"/>
    <w:rsid w:val="0017071F"/>
    <w:rsid w:val="001719C5"/>
    <w:rsid w:val="0017243D"/>
    <w:rsid w:val="001727CE"/>
    <w:rsid w:val="001733E0"/>
    <w:rsid w:val="001738D8"/>
    <w:rsid w:val="001742AC"/>
    <w:rsid w:val="001745E9"/>
    <w:rsid w:val="00174853"/>
    <w:rsid w:val="00175613"/>
    <w:rsid w:val="00176782"/>
    <w:rsid w:val="001773A2"/>
    <w:rsid w:val="00180DB3"/>
    <w:rsid w:val="00180EE8"/>
    <w:rsid w:val="00181B51"/>
    <w:rsid w:val="00181F56"/>
    <w:rsid w:val="00181FB3"/>
    <w:rsid w:val="001825E3"/>
    <w:rsid w:val="001826A0"/>
    <w:rsid w:val="0018397F"/>
    <w:rsid w:val="00184291"/>
    <w:rsid w:val="001844C8"/>
    <w:rsid w:val="001847EA"/>
    <w:rsid w:val="001850EA"/>
    <w:rsid w:val="0018518D"/>
    <w:rsid w:val="001864D1"/>
    <w:rsid w:val="00186A30"/>
    <w:rsid w:val="0018740C"/>
    <w:rsid w:val="00187803"/>
    <w:rsid w:val="001900FF"/>
    <w:rsid w:val="00190ADA"/>
    <w:rsid w:val="00191146"/>
    <w:rsid w:val="001913A8"/>
    <w:rsid w:val="00191554"/>
    <w:rsid w:val="00191981"/>
    <w:rsid w:val="00192C81"/>
    <w:rsid w:val="00192DE3"/>
    <w:rsid w:val="00192E52"/>
    <w:rsid w:val="0019360C"/>
    <w:rsid w:val="00193660"/>
    <w:rsid w:val="00193A3E"/>
    <w:rsid w:val="00194481"/>
    <w:rsid w:val="00194784"/>
    <w:rsid w:val="001947D9"/>
    <w:rsid w:val="001949E0"/>
    <w:rsid w:val="00194AC0"/>
    <w:rsid w:val="00194C7E"/>
    <w:rsid w:val="00195277"/>
    <w:rsid w:val="00195DC8"/>
    <w:rsid w:val="00196226"/>
    <w:rsid w:val="0019625C"/>
    <w:rsid w:val="00196366"/>
    <w:rsid w:val="001965C8"/>
    <w:rsid w:val="00196872"/>
    <w:rsid w:val="001979AF"/>
    <w:rsid w:val="001A0331"/>
    <w:rsid w:val="001A1B23"/>
    <w:rsid w:val="001A222F"/>
    <w:rsid w:val="001A242C"/>
    <w:rsid w:val="001A259E"/>
    <w:rsid w:val="001A27D9"/>
    <w:rsid w:val="001A31B6"/>
    <w:rsid w:val="001A3271"/>
    <w:rsid w:val="001A3DBE"/>
    <w:rsid w:val="001A3DF3"/>
    <w:rsid w:val="001A488F"/>
    <w:rsid w:val="001A4912"/>
    <w:rsid w:val="001A5A8C"/>
    <w:rsid w:val="001A66AB"/>
    <w:rsid w:val="001A6891"/>
    <w:rsid w:val="001A78DE"/>
    <w:rsid w:val="001A7BAA"/>
    <w:rsid w:val="001B0018"/>
    <w:rsid w:val="001B029B"/>
    <w:rsid w:val="001B0630"/>
    <w:rsid w:val="001B0923"/>
    <w:rsid w:val="001B0A84"/>
    <w:rsid w:val="001B0BAC"/>
    <w:rsid w:val="001B0D21"/>
    <w:rsid w:val="001B266F"/>
    <w:rsid w:val="001B458B"/>
    <w:rsid w:val="001B4988"/>
    <w:rsid w:val="001B4D33"/>
    <w:rsid w:val="001B64C1"/>
    <w:rsid w:val="001B68EE"/>
    <w:rsid w:val="001B7281"/>
    <w:rsid w:val="001C113A"/>
    <w:rsid w:val="001C15A2"/>
    <w:rsid w:val="001C259E"/>
    <w:rsid w:val="001C25E4"/>
    <w:rsid w:val="001C26DC"/>
    <w:rsid w:val="001C32A4"/>
    <w:rsid w:val="001C3606"/>
    <w:rsid w:val="001C36C9"/>
    <w:rsid w:val="001C3A39"/>
    <w:rsid w:val="001C3B4E"/>
    <w:rsid w:val="001C48BF"/>
    <w:rsid w:val="001C529C"/>
    <w:rsid w:val="001C5C31"/>
    <w:rsid w:val="001C63BE"/>
    <w:rsid w:val="001C756F"/>
    <w:rsid w:val="001C7796"/>
    <w:rsid w:val="001C77D9"/>
    <w:rsid w:val="001C78E0"/>
    <w:rsid w:val="001C7D38"/>
    <w:rsid w:val="001D0154"/>
    <w:rsid w:val="001D02D2"/>
    <w:rsid w:val="001D0736"/>
    <w:rsid w:val="001D0E2C"/>
    <w:rsid w:val="001D148C"/>
    <w:rsid w:val="001D182D"/>
    <w:rsid w:val="001D27E0"/>
    <w:rsid w:val="001D2D77"/>
    <w:rsid w:val="001D3323"/>
    <w:rsid w:val="001D35FA"/>
    <w:rsid w:val="001D3A01"/>
    <w:rsid w:val="001D3DA5"/>
    <w:rsid w:val="001D4070"/>
    <w:rsid w:val="001D43FE"/>
    <w:rsid w:val="001D47CC"/>
    <w:rsid w:val="001D5AC4"/>
    <w:rsid w:val="001D5D49"/>
    <w:rsid w:val="001D6260"/>
    <w:rsid w:val="001D6EF0"/>
    <w:rsid w:val="001D733D"/>
    <w:rsid w:val="001D79C0"/>
    <w:rsid w:val="001E04AB"/>
    <w:rsid w:val="001E0AD3"/>
    <w:rsid w:val="001E0C3D"/>
    <w:rsid w:val="001E1E73"/>
    <w:rsid w:val="001E267A"/>
    <w:rsid w:val="001E4648"/>
    <w:rsid w:val="001E4D15"/>
    <w:rsid w:val="001E714F"/>
    <w:rsid w:val="001E7E51"/>
    <w:rsid w:val="001F1C65"/>
    <w:rsid w:val="001F1EF9"/>
    <w:rsid w:val="001F2B78"/>
    <w:rsid w:val="001F3251"/>
    <w:rsid w:val="001F3788"/>
    <w:rsid w:val="001F4080"/>
    <w:rsid w:val="001F4145"/>
    <w:rsid w:val="001F4CFB"/>
    <w:rsid w:val="001F51EB"/>
    <w:rsid w:val="001F5C25"/>
    <w:rsid w:val="001F5D6D"/>
    <w:rsid w:val="001F632A"/>
    <w:rsid w:val="001F7B5F"/>
    <w:rsid w:val="001F7E6F"/>
    <w:rsid w:val="0020132D"/>
    <w:rsid w:val="00201893"/>
    <w:rsid w:val="002020D0"/>
    <w:rsid w:val="0020282E"/>
    <w:rsid w:val="0020296B"/>
    <w:rsid w:val="00202E68"/>
    <w:rsid w:val="00202FFA"/>
    <w:rsid w:val="00204583"/>
    <w:rsid w:val="00204EFD"/>
    <w:rsid w:val="0020523C"/>
    <w:rsid w:val="002071FB"/>
    <w:rsid w:val="002072E7"/>
    <w:rsid w:val="00207A12"/>
    <w:rsid w:val="00207C7B"/>
    <w:rsid w:val="0021051C"/>
    <w:rsid w:val="0021166F"/>
    <w:rsid w:val="00211711"/>
    <w:rsid w:val="00215D79"/>
    <w:rsid w:val="00220AA0"/>
    <w:rsid w:val="00220F53"/>
    <w:rsid w:val="00222471"/>
    <w:rsid w:val="0022332F"/>
    <w:rsid w:val="00223605"/>
    <w:rsid w:val="002249FB"/>
    <w:rsid w:val="00224EF0"/>
    <w:rsid w:val="00225739"/>
    <w:rsid w:val="00226349"/>
    <w:rsid w:val="0022637E"/>
    <w:rsid w:val="00227345"/>
    <w:rsid w:val="002273D7"/>
    <w:rsid w:val="00227494"/>
    <w:rsid w:val="00230411"/>
    <w:rsid w:val="00231320"/>
    <w:rsid w:val="00231411"/>
    <w:rsid w:val="00232517"/>
    <w:rsid w:val="00232C49"/>
    <w:rsid w:val="00233062"/>
    <w:rsid w:val="00233224"/>
    <w:rsid w:val="0023327E"/>
    <w:rsid w:val="00233923"/>
    <w:rsid w:val="00233C5B"/>
    <w:rsid w:val="00233F23"/>
    <w:rsid w:val="002347D1"/>
    <w:rsid w:val="00234A08"/>
    <w:rsid w:val="00234C23"/>
    <w:rsid w:val="0023575A"/>
    <w:rsid w:val="002357F1"/>
    <w:rsid w:val="00235803"/>
    <w:rsid w:val="002364B4"/>
    <w:rsid w:val="00236C9A"/>
    <w:rsid w:val="00236E3C"/>
    <w:rsid w:val="00236E8A"/>
    <w:rsid w:val="00240675"/>
    <w:rsid w:val="00240AF0"/>
    <w:rsid w:val="00241517"/>
    <w:rsid w:val="00241980"/>
    <w:rsid w:val="0024272D"/>
    <w:rsid w:val="00243EAA"/>
    <w:rsid w:val="002442A2"/>
    <w:rsid w:val="00244495"/>
    <w:rsid w:val="0024449B"/>
    <w:rsid w:val="00244662"/>
    <w:rsid w:val="002446D2"/>
    <w:rsid w:val="0024474F"/>
    <w:rsid w:val="0024480D"/>
    <w:rsid w:val="00244A6F"/>
    <w:rsid w:val="00244D64"/>
    <w:rsid w:val="00244E8F"/>
    <w:rsid w:val="002453A1"/>
    <w:rsid w:val="00246A41"/>
    <w:rsid w:val="00246B6E"/>
    <w:rsid w:val="002477B2"/>
    <w:rsid w:val="00247966"/>
    <w:rsid w:val="002502A0"/>
    <w:rsid w:val="002515DA"/>
    <w:rsid w:val="00251D40"/>
    <w:rsid w:val="00252A35"/>
    <w:rsid w:val="00252FEA"/>
    <w:rsid w:val="002535DC"/>
    <w:rsid w:val="002558C4"/>
    <w:rsid w:val="00255B09"/>
    <w:rsid w:val="00260A00"/>
    <w:rsid w:val="00262F6E"/>
    <w:rsid w:val="00263334"/>
    <w:rsid w:val="00263ED0"/>
    <w:rsid w:val="002653FC"/>
    <w:rsid w:val="002663C9"/>
    <w:rsid w:val="00267CED"/>
    <w:rsid w:val="00271943"/>
    <w:rsid w:val="0027375D"/>
    <w:rsid w:val="002738DF"/>
    <w:rsid w:val="00273AF7"/>
    <w:rsid w:val="00273EE8"/>
    <w:rsid w:val="002750CA"/>
    <w:rsid w:val="00275F81"/>
    <w:rsid w:val="00276EBA"/>
    <w:rsid w:val="002773F8"/>
    <w:rsid w:val="002774AC"/>
    <w:rsid w:val="00281157"/>
    <w:rsid w:val="00281236"/>
    <w:rsid w:val="00281B19"/>
    <w:rsid w:val="00281DE6"/>
    <w:rsid w:val="00283161"/>
    <w:rsid w:val="002833C5"/>
    <w:rsid w:val="002839CF"/>
    <w:rsid w:val="00285577"/>
    <w:rsid w:val="00285A8B"/>
    <w:rsid w:val="00285DE3"/>
    <w:rsid w:val="00286895"/>
    <w:rsid w:val="00286F9C"/>
    <w:rsid w:val="00290E03"/>
    <w:rsid w:val="00291A30"/>
    <w:rsid w:val="00291F66"/>
    <w:rsid w:val="00291F73"/>
    <w:rsid w:val="002924B1"/>
    <w:rsid w:val="00292C7C"/>
    <w:rsid w:val="00292D6C"/>
    <w:rsid w:val="00293F77"/>
    <w:rsid w:val="00295375"/>
    <w:rsid w:val="002954DA"/>
    <w:rsid w:val="00295675"/>
    <w:rsid w:val="002958CF"/>
    <w:rsid w:val="00297277"/>
    <w:rsid w:val="002A0077"/>
    <w:rsid w:val="002A009B"/>
    <w:rsid w:val="002A092D"/>
    <w:rsid w:val="002A0C98"/>
    <w:rsid w:val="002A1208"/>
    <w:rsid w:val="002A130A"/>
    <w:rsid w:val="002A1442"/>
    <w:rsid w:val="002A1981"/>
    <w:rsid w:val="002A1CB7"/>
    <w:rsid w:val="002A1EBE"/>
    <w:rsid w:val="002A2083"/>
    <w:rsid w:val="002A3454"/>
    <w:rsid w:val="002A3712"/>
    <w:rsid w:val="002A3E0B"/>
    <w:rsid w:val="002A488A"/>
    <w:rsid w:val="002A4BAB"/>
    <w:rsid w:val="002A5739"/>
    <w:rsid w:val="002A69D3"/>
    <w:rsid w:val="002A75F0"/>
    <w:rsid w:val="002A7BAF"/>
    <w:rsid w:val="002B06A6"/>
    <w:rsid w:val="002B0A3B"/>
    <w:rsid w:val="002B0E90"/>
    <w:rsid w:val="002B0EB0"/>
    <w:rsid w:val="002B2400"/>
    <w:rsid w:val="002B29E7"/>
    <w:rsid w:val="002B3248"/>
    <w:rsid w:val="002B3B28"/>
    <w:rsid w:val="002B4478"/>
    <w:rsid w:val="002B45EE"/>
    <w:rsid w:val="002B4716"/>
    <w:rsid w:val="002B54E6"/>
    <w:rsid w:val="002B6042"/>
    <w:rsid w:val="002B66A1"/>
    <w:rsid w:val="002B6901"/>
    <w:rsid w:val="002B6AC5"/>
    <w:rsid w:val="002B7A2C"/>
    <w:rsid w:val="002B7FD6"/>
    <w:rsid w:val="002C20D4"/>
    <w:rsid w:val="002C2117"/>
    <w:rsid w:val="002C4C27"/>
    <w:rsid w:val="002C4EF6"/>
    <w:rsid w:val="002C5546"/>
    <w:rsid w:val="002C5798"/>
    <w:rsid w:val="002C682E"/>
    <w:rsid w:val="002C788D"/>
    <w:rsid w:val="002C7B8B"/>
    <w:rsid w:val="002C7F2B"/>
    <w:rsid w:val="002D00D5"/>
    <w:rsid w:val="002D035C"/>
    <w:rsid w:val="002D0958"/>
    <w:rsid w:val="002D0A1F"/>
    <w:rsid w:val="002D12A3"/>
    <w:rsid w:val="002D139B"/>
    <w:rsid w:val="002D2300"/>
    <w:rsid w:val="002D2316"/>
    <w:rsid w:val="002D23E6"/>
    <w:rsid w:val="002D27FC"/>
    <w:rsid w:val="002D29CC"/>
    <w:rsid w:val="002D2B42"/>
    <w:rsid w:val="002D2CF9"/>
    <w:rsid w:val="002D2DED"/>
    <w:rsid w:val="002D3EB3"/>
    <w:rsid w:val="002D4390"/>
    <w:rsid w:val="002D513A"/>
    <w:rsid w:val="002D56FA"/>
    <w:rsid w:val="002D6853"/>
    <w:rsid w:val="002D7BDD"/>
    <w:rsid w:val="002D7F23"/>
    <w:rsid w:val="002E00A5"/>
    <w:rsid w:val="002E03FB"/>
    <w:rsid w:val="002E11D5"/>
    <w:rsid w:val="002E1B39"/>
    <w:rsid w:val="002E43B3"/>
    <w:rsid w:val="002E55DC"/>
    <w:rsid w:val="002E5BBD"/>
    <w:rsid w:val="002E5D7F"/>
    <w:rsid w:val="002E664B"/>
    <w:rsid w:val="002E6BD9"/>
    <w:rsid w:val="002E6C11"/>
    <w:rsid w:val="002E6E38"/>
    <w:rsid w:val="002E6F19"/>
    <w:rsid w:val="002F0AEA"/>
    <w:rsid w:val="002F14F8"/>
    <w:rsid w:val="002F16BC"/>
    <w:rsid w:val="002F21FF"/>
    <w:rsid w:val="002F282D"/>
    <w:rsid w:val="002F3389"/>
    <w:rsid w:val="002F3467"/>
    <w:rsid w:val="002F35AD"/>
    <w:rsid w:val="002F38BF"/>
    <w:rsid w:val="002F4FF0"/>
    <w:rsid w:val="002F5821"/>
    <w:rsid w:val="002F5896"/>
    <w:rsid w:val="002F5F10"/>
    <w:rsid w:val="002F6772"/>
    <w:rsid w:val="002F6DB9"/>
    <w:rsid w:val="002F6EAA"/>
    <w:rsid w:val="002F6F0F"/>
    <w:rsid w:val="002F720D"/>
    <w:rsid w:val="002F791D"/>
    <w:rsid w:val="002F7D9B"/>
    <w:rsid w:val="00300075"/>
    <w:rsid w:val="00300178"/>
    <w:rsid w:val="003001F9"/>
    <w:rsid w:val="00300721"/>
    <w:rsid w:val="00300A3F"/>
    <w:rsid w:val="003015C7"/>
    <w:rsid w:val="00302EF7"/>
    <w:rsid w:val="0030487C"/>
    <w:rsid w:val="00304E17"/>
    <w:rsid w:val="00304E87"/>
    <w:rsid w:val="00305966"/>
    <w:rsid w:val="0030626A"/>
    <w:rsid w:val="00306BCA"/>
    <w:rsid w:val="00310507"/>
    <w:rsid w:val="003108B5"/>
    <w:rsid w:val="0031112D"/>
    <w:rsid w:val="0031114A"/>
    <w:rsid w:val="00311B19"/>
    <w:rsid w:val="0031244F"/>
    <w:rsid w:val="003124DB"/>
    <w:rsid w:val="00312901"/>
    <w:rsid w:val="0031496E"/>
    <w:rsid w:val="003154D7"/>
    <w:rsid w:val="003155AB"/>
    <w:rsid w:val="00315E36"/>
    <w:rsid w:val="003168B1"/>
    <w:rsid w:val="00317615"/>
    <w:rsid w:val="003205CB"/>
    <w:rsid w:val="00320E5D"/>
    <w:rsid w:val="003213A4"/>
    <w:rsid w:val="00322BAD"/>
    <w:rsid w:val="003232DB"/>
    <w:rsid w:val="003232F5"/>
    <w:rsid w:val="00323CA5"/>
    <w:rsid w:val="00325114"/>
    <w:rsid w:val="003253B3"/>
    <w:rsid w:val="003258D9"/>
    <w:rsid w:val="0032597A"/>
    <w:rsid w:val="00327B7A"/>
    <w:rsid w:val="00330986"/>
    <w:rsid w:val="00331621"/>
    <w:rsid w:val="00331995"/>
    <w:rsid w:val="00332368"/>
    <w:rsid w:val="00332473"/>
    <w:rsid w:val="003329ED"/>
    <w:rsid w:val="00332BA5"/>
    <w:rsid w:val="00332DFB"/>
    <w:rsid w:val="00332E9E"/>
    <w:rsid w:val="00332EC2"/>
    <w:rsid w:val="00333C65"/>
    <w:rsid w:val="003341AA"/>
    <w:rsid w:val="00334412"/>
    <w:rsid w:val="00334B95"/>
    <w:rsid w:val="00334F3D"/>
    <w:rsid w:val="003361E4"/>
    <w:rsid w:val="00337C86"/>
    <w:rsid w:val="00340280"/>
    <w:rsid w:val="003402EF"/>
    <w:rsid w:val="00341359"/>
    <w:rsid w:val="00341491"/>
    <w:rsid w:val="00342000"/>
    <w:rsid w:val="00342CD4"/>
    <w:rsid w:val="00342DA2"/>
    <w:rsid w:val="00342ED1"/>
    <w:rsid w:val="003431D5"/>
    <w:rsid w:val="0034324D"/>
    <w:rsid w:val="0034456E"/>
    <w:rsid w:val="0034469A"/>
    <w:rsid w:val="00344CDB"/>
    <w:rsid w:val="003454B1"/>
    <w:rsid w:val="003454CA"/>
    <w:rsid w:val="00345996"/>
    <w:rsid w:val="003459E3"/>
    <w:rsid w:val="003468CC"/>
    <w:rsid w:val="00346C5C"/>
    <w:rsid w:val="003473AE"/>
    <w:rsid w:val="0034776E"/>
    <w:rsid w:val="00347EF1"/>
    <w:rsid w:val="00350A75"/>
    <w:rsid w:val="00350ADC"/>
    <w:rsid w:val="00350BE6"/>
    <w:rsid w:val="0035134E"/>
    <w:rsid w:val="003525AC"/>
    <w:rsid w:val="00352F26"/>
    <w:rsid w:val="003545DC"/>
    <w:rsid w:val="00354A13"/>
    <w:rsid w:val="003552E9"/>
    <w:rsid w:val="0035574D"/>
    <w:rsid w:val="003558F1"/>
    <w:rsid w:val="00355BA1"/>
    <w:rsid w:val="00355BE5"/>
    <w:rsid w:val="00356917"/>
    <w:rsid w:val="00360402"/>
    <w:rsid w:val="00360D85"/>
    <w:rsid w:val="0036152B"/>
    <w:rsid w:val="003616A2"/>
    <w:rsid w:val="0036278A"/>
    <w:rsid w:val="00363EB0"/>
    <w:rsid w:val="003647C9"/>
    <w:rsid w:val="003648AA"/>
    <w:rsid w:val="00364B30"/>
    <w:rsid w:val="0036618F"/>
    <w:rsid w:val="00366316"/>
    <w:rsid w:val="0036740E"/>
    <w:rsid w:val="003674CF"/>
    <w:rsid w:val="00367787"/>
    <w:rsid w:val="00367840"/>
    <w:rsid w:val="00367F43"/>
    <w:rsid w:val="00370322"/>
    <w:rsid w:val="0037072B"/>
    <w:rsid w:val="00370DE1"/>
    <w:rsid w:val="00371F12"/>
    <w:rsid w:val="00371F8E"/>
    <w:rsid w:val="003725B7"/>
    <w:rsid w:val="00372B47"/>
    <w:rsid w:val="0037310F"/>
    <w:rsid w:val="00373E4E"/>
    <w:rsid w:val="00373EF8"/>
    <w:rsid w:val="0037454A"/>
    <w:rsid w:val="003747CA"/>
    <w:rsid w:val="00375A1F"/>
    <w:rsid w:val="00375D3F"/>
    <w:rsid w:val="00377AD0"/>
    <w:rsid w:val="00377E56"/>
    <w:rsid w:val="00380563"/>
    <w:rsid w:val="003821DE"/>
    <w:rsid w:val="00382C44"/>
    <w:rsid w:val="00382D1A"/>
    <w:rsid w:val="003830A8"/>
    <w:rsid w:val="003833E1"/>
    <w:rsid w:val="003835D7"/>
    <w:rsid w:val="0038409E"/>
    <w:rsid w:val="003843DF"/>
    <w:rsid w:val="00384644"/>
    <w:rsid w:val="0038548A"/>
    <w:rsid w:val="003858B5"/>
    <w:rsid w:val="003862CE"/>
    <w:rsid w:val="0038644A"/>
    <w:rsid w:val="00387157"/>
    <w:rsid w:val="00387866"/>
    <w:rsid w:val="00387AF0"/>
    <w:rsid w:val="00387FF5"/>
    <w:rsid w:val="00390E8A"/>
    <w:rsid w:val="00391DFA"/>
    <w:rsid w:val="00392FE9"/>
    <w:rsid w:val="00393866"/>
    <w:rsid w:val="00393B27"/>
    <w:rsid w:val="00393BB1"/>
    <w:rsid w:val="00394308"/>
    <w:rsid w:val="0039440D"/>
    <w:rsid w:val="00394A21"/>
    <w:rsid w:val="00394AF6"/>
    <w:rsid w:val="00397454"/>
    <w:rsid w:val="003A0EF1"/>
    <w:rsid w:val="003A14BF"/>
    <w:rsid w:val="003A1DBC"/>
    <w:rsid w:val="003A2F67"/>
    <w:rsid w:val="003A3D13"/>
    <w:rsid w:val="003A3D4C"/>
    <w:rsid w:val="003A3E48"/>
    <w:rsid w:val="003A44C5"/>
    <w:rsid w:val="003A5047"/>
    <w:rsid w:val="003A54D3"/>
    <w:rsid w:val="003A54F1"/>
    <w:rsid w:val="003A5527"/>
    <w:rsid w:val="003A5A8F"/>
    <w:rsid w:val="003A61A3"/>
    <w:rsid w:val="003A61E9"/>
    <w:rsid w:val="003A6402"/>
    <w:rsid w:val="003A6695"/>
    <w:rsid w:val="003A717E"/>
    <w:rsid w:val="003B00B5"/>
    <w:rsid w:val="003B05B3"/>
    <w:rsid w:val="003B0961"/>
    <w:rsid w:val="003B0BC5"/>
    <w:rsid w:val="003B0D0E"/>
    <w:rsid w:val="003B2867"/>
    <w:rsid w:val="003B3017"/>
    <w:rsid w:val="003B357C"/>
    <w:rsid w:val="003B35B8"/>
    <w:rsid w:val="003B3F5D"/>
    <w:rsid w:val="003B4013"/>
    <w:rsid w:val="003B442B"/>
    <w:rsid w:val="003B46E7"/>
    <w:rsid w:val="003B683C"/>
    <w:rsid w:val="003B6D6A"/>
    <w:rsid w:val="003B71C2"/>
    <w:rsid w:val="003B72D8"/>
    <w:rsid w:val="003B7751"/>
    <w:rsid w:val="003B7A69"/>
    <w:rsid w:val="003B7ECA"/>
    <w:rsid w:val="003C0587"/>
    <w:rsid w:val="003C1451"/>
    <w:rsid w:val="003C19DA"/>
    <w:rsid w:val="003C24AF"/>
    <w:rsid w:val="003C27E2"/>
    <w:rsid w:val="003C2EF6"/>
    <w:rsid w:val="003C3A43"/>
    <w:rsid w:val="003C3EDA"/>
    <w:rsid w:val="003C435F"/>
    <w:rsid w:val="003C49DF"/>
    <w:rsid w:val="003C55E7"/>
    <w:rsid w:val="003C5652"/>
    <w:rsid w:val="003C616E"/>
    <w:rsid w:val="003C6307"/>
    <w:rsid w:val="003C7370"/>
    <w:rsid w:val="003D017D"/>
    <w:rsid w:val="003D0283"/>
    <w:rsid w:val="003D04AE"/>
    <w:rsid w:val="003D0B5D"/>
    <w:rsid w:val="003D297A"/>
    <w:rsid w:val="003D4834"/>
    <w:rsid w:val="003D4B92"/>
    <w:rsid w:val="003D5947"/>
    <w:rsid w:val="003D5D3A"/>
    <w:rsid w:val="003D65AA"/>
    <w:rsid w:val="003D669B"/>
    <w:rsid w:val="003D73C3"/>
    <w:rsid w:val="003D7DD5"/>
    <w:rsid w:val="003E01AA"/>
    <w:rsid w:val="003E01C2"/>
    <w:rsid w:val="003E0BDF"/>
    <w:rsid w:val="003E13AA"/>
    <w:rsid w:val="003E149E"/>
    <w:rsid w:val="003E20D3"/>
    <w:rsid w:val="003E2E10"/>
    <w:rsid w:val="003E3611"/>
    <w:rsid w:val="003E3A8D"/>
    <w:rsid w:val="003E3EA3"/>
    <w:rsid w:val="003E4249"/>
    <w:rsid w:val="003E4BD3"/>
    <w:rsid w:val="003E4C7D"/>
    <w:rsid w:val="003E4D08"/>
    <w:rsid w:val="003E52FA"/>
    <w:rsid w:val="003E57E3"/>
    <w:rsid w:val="003E582E"/>
    <w:rsid w:val="003E5B1F"/>
    <w:rsid w:val="003E5CD1"/>
    <w:rsid w:val="003E68CD"/>
    <w:rsid w:val="003E6C15"/>
    <w:rsid w:val="003E6F1D"/>
    <w:rsid w:val="003E71D3"/>
    <w:rsid w:val="003E7E43"/>
    <w:rsid w:val="003F07B6"/>
    <w:rsid w:val="003F10EE"/>
    <w:rsid w:val="003F203A"/>
    <w:rsid w:val="003F2CEE"/>
    <w:rsid w:val="003F3C43"/>
    <w:rsid w:val="003F3DD1"/>
    <w:rsid w:val="003F429C"/>
    <w:rsid w:val="003F4467"/>
    <w:rsid w:val="003F4667"/>
    <w:rsid w:val="003F4F8E"/>
    <w:rsid w:val="003F548C"/>
    <w:rsid w:val="003F5BE9"/>
    <w:rsid w:val="003F6057"/>
    <w:rsid w:val="003F62DF"/>
    <w:rsid w:val="003F696F"/>
    <w:rsid w:val="003F7765"/>
    <w:rsid w:val="003F7968"/>
    <w:rsid w:val="003F7AF7"/>
    <w:rsid w:val="00401431"/>
    <w:rsid w:val="0040514B"/>
    <w:rsid w:val="00405684"/>
    <w:rsid w:val="004062B3"/>
    <w:rsid w:val="004076FF"/>
    <w:rsid w:val="00407796"/>
    <w:rsid w:val="0041012B"/>
    <w:rsid w:val="00410225"/>
    <w:rsid w:val="00410264"/>
    <w:rsid w:val="004105D1"/>
    <w:rsid w:val="0041060A"/>
    <w:rsid w:val="00411FD8"/>
    <w:rsid w:val="00412811"/>
    <w:rsid w:val="0041329F"/>
    <w:rsid w:val="004139E3"/>
    <w:rsid w:val="0041532F"/>
    <w:rsid w:val="0041700F"/>
    <w:rsid w:val="00417342"/>
    <w:rsid w:val="0041761D"/>
    <w:rsid w:val="004200DA"/>
    <w:rsid w:val="00421C99"/>
    <w:rsid w:val="00421E4F"/>
    <w:rsid w:val="00422D9C"/>
    <w:rsid w:val="004244A0"/>
    <w:rsid w:val="00425349"/>
    <w:rsid w:val="0042550A"/>
    <w:rsid w:val="004264B3"/>
    <w:rsid w:val="00426DFA"/>
    <w:rsid w:val="00427462"/>
    <w:rsid w:val="004279B0"/>
    <w:rsid w:val="00431563"/>
    <w:rsid w:val="00431E66"/>
    <w:rsid w:val="00432AB7"/>
    <w:rsid w:val="004342F3"/>
    <w:rsid w:val="00434F1E"/>
    <w:rsid w:val="004359F6"/>
    <w:rsid w:val="00436674"/>
    <w:rsid w:val="00437C8D"/>
    <w:rsid w:val="004401AE"/>
    <w:rsid w:val="00440606"/>
    <w:rsid w:val="00440B23"/>
    <w:rsid w:val="00440FF2"/>
    <w:rsid w:val="0044286B"/>
    <w:rsid w:val="004431CC"/>
    <w:rsid w:val="00443A3D"/>
    <w:rsid w:val="00445221"/>
    <w:rsid w:val="0044593A"/>
    <w:rsid w:val="00445CB1"/>
    <w:rsid w:val="00445F7D"/>
    <w:rsid w:val="00446044"/>
    <w:rsid w:val="00446C9A"/>
    <w:rsid w:val="0044784C"/>
    <w:rsid w:val="004506E5"/>
    <w:rsid w:val="0045098E"/>
    <w:rsid w:val="00451433"/>
    <w:rsid w:val="004517FB"/>
    <w:rsid w:val="004520FD"/>
    <w:rsid w:val="00452BC5"/>
    <w:rsid w:val="004539C9"/>
    <w:rsid w:val="00453B1A"/>
    <w:rsid w:val="00453E7F"/>
    <w:rsid w:val="004541DF"/>
    <w:rsid w:val="00454C02"/>
    <w:rsid w:val="00454C6C"/>
    <w:rsid w:val="00454DDF"/>
    <w:rsid w:val="0045572F"/>
    <w:rsid w:val="00457A24"/>
    <w:rsid w:val="00460A5B"/>
    <w:rsid w:val="00460D60"/>
    <w:rsid w:val="004623BF"/>
    <w:rsid w:val="00464667"/>
    <w:rsid w:val="00464A4E"/>
    <w:rsid w:val="004651C2"/>
    <w:rsid w:val="004653ED"/>
    <w:rsid w:val="0046580B"/>
    <w:rsid w:val="00466499"/>
    <w:rsid w:val="004664A9"/>
    <w:rsid w:val="00467648"/>
    <w:rsid w:val="004700AF"/>
    <w:rsid w:val="00470A17"/>
    <w:rsid w:val="00470FB2"/>
    <w:rsid w:val="004710D0"/>
    <w:rsid w:val="004714FD"/>
    <w:rsid w:val="0047155A"/>
    <w:rsid w:val="00471601"/>
    <w:rsid w:val="00471AED"/>
    <w:rsid w:val="00471EC1"/>
    <w:rsid w:val="00472125"/>
    <w:rsid w:val="00472C4C"/>
    <w:rsid w:val="004744D4"/>
    <w:rsid w:val="00474C3E"/>
    <w:rsid w:val="00477722"/>
    <w:rsid w:val="0048029A"/>
    <w:rsid w:val="00480D58"/>
    <w:rsid w:val="004820D0"/>
    <w:rsid w:val="004832F9"/>
    <w:rsid w:val="004839D9"/>
    <w:rsid w:val="00485157"/>
    <w:rsid w:val="004853BF"/>
    <w:rsid w:val="0048608A"/>
    <w:rsid w:val="004869CE"/>
    <w:rsid w:val="004871D6"/>
    <w:rsid w:val="00487594"/>
    <w:rsid w:val="0048786D"/>
    <w:rsid w:val="00487E2B"/>
    <w:rsid w:val="004908A3"/>
    <w:rsid w:val="004910B7"/>
    <w:rsid w:val="00491D40"/>
    <w:rsid w:val="00492168"/>
    <w:rsid w:val="00492917"/>
    <w:rsid w:val="00493B47"/>
    <w:rsid w:val="00493ED9"/>
    <w:rsid w:val="0049421B"/>
    <w:rsid w:val="00494453"/>
    <w:rsid w:val="0049467E"/>
    <w:rsid w:val="004947E6"/>
    <w:rsid w:val="004956EF"/>
    <w:rsid w:val="00497021"/>
    <w:rsid w:val="004974BC"/>
    <w:rsid w:val="00497A6F"/>
    <w:rsid w:val="00497F04"/>
    <w:rsid w:val="004A01D5"/>
    <w:rsid w:val="004A0431"/>
    <w:rsid w:val="004A0CA2"/>
    <w:rsid w:val="004A12C2"/>
    <w:rsid w:val="004A133D"/>
    <w:rsid w:val="004A2A3C"/>
    <w:rsid w:val="004A2A98"/>
    <w:rsid w:val="004A3DB9"/>
    <w:rsid w:val="004A4244"/>
    <w:rsid w:val="004A44A8"/>
    <w:rsid w:val="004A4A37"/>
    <w:rsid w:val="004A4AA3"/>
    <w:rsid w:val="004A59CB"/>
    <w:rsid w:val="004A643A"/>
    <w:rsid w:val="004A6646"/>
    <w:rsid w:val="004A694F"/>
    <w:rsid w:val="004A714D"/>
    <w:rsid w:val="004A7E24"/>
    <w:rsid w:val="004B02FA"/>
    <w:rsid w:val="004B0834"/>
    <w:rsid w:val="004B0D3A"/>
    <w:rsid w:val="004B0DD3"/>
    <w:rsid w:val="004B307A"/>
    <w:rsid w:val="004B5D9D"/>
    <w:rsid w:val="004B683C"/>
    <w:rsid w:val="004B6ED1"/>
    <w:rsid w:val="004B7B98"/>
    <w:rsid w:val="004B7BBA"/>
    <w:rsid w:val="004C00D6"/>
    <w:rsid w:val="004C0A99"/>
    <w:rsid w:val="004C1350"/>
    <w:rsid w:val="004C1719"/>
    <w:rsid w:val="004C1AB2"/>
    <w:rsid w:val="004C1CC1"/>
    <w:rsid w:val="004C3ABB"/>
    <w:rsid w:val="004C4733"/>
    <w:rsid w:val="004C56AE"/>
    <w:rsid w:val="004C57B5"/>
    <w:rsid w:val="004C57E1"/>
    <w:rsid w:val="004C5A86"/>
    <w:rsid w:val="004C7845"/>
    <w:rsid w:val="004C78DF"/>
    <w:rsid w:val="004D09C1"/>
    <w:rsid w:val="004D0E88"/>
    <w:rsid w:val="004D1291"/>
    <w:rsid w:val="004D1899"/>
    <w:rsid w:val="004D18B1"/>
    <w:rsid w:val="004D2F9B"/>
    <w:rsid w:val="004D36C3"/>
    <w:rsid w:val="004D3B71"/>
    <w:rsid w:val="004D454E"/>
    <w:rsid w:val="004D470D"/>
    <w:rsid w:val="004D660F"/>
    <w:rsid w:val="004D6ED0"/>
    <w:rsid w:val="004D729E"/>
    <w:rsid w:val="004D755B"/>
    <w:rsid w:val="004E06CF"/>
    <w:rsid w:val="004E0FE9"/>
    <w:rsid w:val="004E1D22"/>
    <w:rsid w:val="004E266D"/>
    <w:rsid w:val="004E3397"/>
    <w:rsid w:val="004E35BA"/>
    <w:rsid w:val="004E3822"/>
    <w:rsid w:val="004E3A1E"/>
    <w:rsid w:val="004E3B1C"/>
    <w:rsid w:val="004E3E98"/>
    <w:rsid w:val="004E4280"/>
    <w:rsid w:val="004E45F1"/>
    <w:rsid w:val="004E4842"/>
    <w:rsid w:val="004E5868"/>
    <w:rsid w:val="004E5AE0"/>
    <w:rsid w:val="004E7721"/>
    <w:rsid w:val="004E7F84"/>
    <w:rsid w:val="004F0ACD"/>
    <w:rsid w:val="004F0D27"/>
    <w:rsid w:val="004F15AA"/>
    <w:rsid w:val="004F23DB"/>
    <w:rsid w:val="004F2689"/>
    <w:rsid w:val="004F28F9"/>
    <w:rsid w:val="004F2F7D"/>
    <w:rsid w:val="004F31C0"/>
    <w:rsid w:val="004F325B"/>
    <w:rsid w:val="004F32FA"/>
    <w:rsid w:val="004F3640"/>
    <w:rsid w:val="004F3EA0"/>
    <w:rsid w:val="004F40F2"/>
    <w:rsid w:val="004F493B"/>
    <w:rsid w:val="004F4F95"/>
    <w:rsid w:val="004F5087"/>
    <w:rsid w:val="004F546D"/>
    <w:rsid w:val="004F5F95"/>
    <w:rsid w:val="004F6766"/>
    <w:rsid w:val="004F711F"/>
    <w:rsid w:val="004F7C0F"/>
    <w:rsid w:val="004F7CA2"/>
    <w:rsid w:val="00500605"/>
    <w:rsid w:val="005007DA"/>
    <w:rsid w:val="005014B8"/>
    <w:rsid w:val="005017B9"/>
    <w:rsid w:val="00501EFC"/>
    <w:rsid w:val="0050229E"/>
    <w:rsid w:val="005022BE"/>
    <w:rsid w:val="00503CD3"/>
    <w:rsid w:val="00504BB3"/>
    <w:rsid w:val="005062E5"/>
    <w:rsid w:val="005065DD"/>
    <w:rsid w:val="00506C53"/>
    <w:rsid w:val="00506D73"/>
    <w:rsid w:val="00510A2D"/>
    <w:rsid w:val="00510C52"/>
    <w:rsid w:val="005111A8"/>
    <w:rsid w:val="005136D7"/>
    <w:rsid w:val="00514691"/>
    <w:rsid w:val="0051562F"/>
    <w:rsid w:val="00515FB2"/>
    <w:rsid w:val="0051616B"/>
    <w:rsid w:val="00516BA4"/>
    <w:rsid w:val="00516FDB"/>
    <w:rsid w:val="0052047B"/>
    <w:rsid w:val="00520643"/>
    <w:rsid w:val="00520BD1"/>
    <w:rsid w:val="00520DBA"/>
    <w:rsid w:val="00520F47"/>
    <w:rsid w:val="0052120F"/>
    <w:rsid w:val="00522A62"/>
    <w:rsid w:val="00522F81"/>
    <w:rsid w:val="005234C6"/>
    <w:rsid w:val="00524A23"/>
    <w:rsid w:val="00524B69"/>
    <w:rsid w:val="005255F3"/>
    <w:rsid w:val="00525D67"/>
    <w:rsid w:val="00525E86"/>
    <w:rsid w:val="00526392"/>
    <w:rsid w:val="00527058"/>
    <w:rsid w:val="00527349"/>
    <w:rsid w:val="00527E97"/>
    <w:rsid w:val="00530CBA"/>
    <w:rsid w:val="005310D6"/>
    <w:rsid w:val="00532CCB"/>
    <w:rsid w:val="00533CDF"/>
    <w:rsid w:val="00535088"/>
    <w:rsid w:val="0053563F"/>
    <w:rsid w:val="005358C0"/>
    <w:rsid w:val="00535C9D"/>
    <w:rsid w:val="00535DB3"/>
    <w:rsid w:val="00536557"/>
    <w:rsid w:val="00537E09"/>
    <w:rsid w:val="00537F38"/>
    <w:rsid w:val="005401CA"/>
    <w:rsid w:val="005403B2"/>
    <w:rsid w:val="00541712"/>
    <w:rsid w:val="00541E50"/>
    <w:rsid w:val="0054265D"/>
    <w:rsid w:val="005427D7"/>
    <w:rsid w:val="00543D12"/>
    <w:rsid w:val="00543FDB"/>
    <w:rsid w:val="00544357"/>
    <w:rsid w:val="00544545"/>
    <w:rsid w:val="005448B9"/>
    <w:rsid w:val="0054579B"/>
    <w:rsid w:val="00545BB7"/>
    <w:rsid w:val="00546EF8"/>
    <w:rsid w:val="005477D1"/>
    <w:rsid w:val="00547B89"/>
    <w:rsid w:val="00547C6F"/>
    <w:rsid w:val="00551237"/>
    <w:rsid w:val="00552192"/>
    <w:rsid w:val="00552791"/>
    <w:rsid w:val="00553B67"/>
    <w:rsid w:val="00554363"/>
    <w:rsid w:val="005558EA"/>
    <w:rsid w:val="00555F01"/>
    <w:rsid w:val="005569E5"/>
    <w:rsid w:val="00557245"/>
    <w:rsid w:val="00557C80"/>
    <w:rsid w:val="0056005A"/>
    <w:rsid w:val="00560455"/>
    <w:rsid w:val="0056058F"/>
    <w:rsid w:val="0056081E"/>
    <w:rsid w:val="00561AFB"/>
    <w:rsid w:val="0056267A"/>
    <w:rsid w:val="00562D58"/>
    <w:rsid w:val="00563A04"/>
    <w:rsid w:val="00565EBE"/>
    <w:rsid w:val="00565FF2"/>
    <w:rsid w:val="005661E3"/>
    <w:rsid w:val="00566D7E"/>
    <w:rsid w:val="00567AD5"/>
    <w:rsid w:val="00571A61"/>
    <w:rsid w:val="00571C5F"/>
    <w:rsid w:val="00572404"/>
    <w:rsid w:val="0057383A"/>
    <w:rsid w:val="00573C2F"/>
    <w:rsid w:val="00574376"/>
    <w:rsid w:val="00574DEF"/>
    <w:rsid w:val="00575170"/>
    <w:rsid w:val="00575A58"/>
    <w:rsid w:val="005766C0"/>
    <w:rsid w:val="00576849"/>
    <w:rsid w:val="00576E56"/>
    <w:rsid w:val="00577176"/>
    <w:rsid w:val="00577FD5"/>
    <w:rsid w:val="005800A3"/>
    <w:rsid w:val="005805EC"/>
    <w:rsid w:val="00580FAC"/>
    <w:rsid w:val="00581B8D"/>
    <w:rsid w:val="00582F3B"/>
    <w:rsid w:val="00583B5D"/>
    <w:rsid w:val="005845D6"/>
    <w:rsid w:val="00584A17"/>
    <w:rsid w:val="00584D9F"/>
    <w:rsid w:val="00584FAF"/>
    <w:rsid w:val="005868F0"/>
    <w:rsid w:val="00586A42"/>
    <w:rsid w:val="00587A84"/>
    <w:rsid w:val="00590529"/>
    <w:rsid w:val="0059063D"/>
    <w:rsid w:val="005915FC"/>
    <w:rsid w:val="005916E9"/>
    <w:rsid w:val="005920F7"/>
    <w:rsid w:val="005926EE"/>
    <w:rsid w:val="00592C15"/>
    <w:rsid w:val="00593365"/>
    <w:rsid w:val="005934C6"/>
    <w:rsid w:val="0059478E"/>
    <w:rsid w:val="00594A96"/>
    <w:rsid w:val="00595C21"/>
    <w:rsid w:val="00596F79"/>
    <w:rsid w:val="0059756C"/>
    <w:rsid w:val="00597BC3"/>
    <w:rsid w:val="005A103D"/>
    <w:rsid w:val="005A1B1A"/>
    <w:rsid w:val="005A1B65"/>
    <w:rsid w:val="005A1F71"/>
    <w:rsid w:val="005A227D"/>
    <w:rsid w:val="005A29EC"/>
    <w:rsid w:val="005A3AB1"/>
    <w:rsid w:val="005A5119"/>
    <w:rsid w:val="005A6B4B"/>
    <w:rsid w:val="005A75F0"/>
    <w:rsid w:val="005A7AA7"/>
    <w:rsid w:val="005B1905"/>
    <w:rsid w:val="005B1D41"/>
    <w:rsid w:val="005B2D01"/>
    <w:rsid w:val="005B2FB9"/>
    <w:rsid w:val="005B3271"/>
    <w:rsid w:val="005B3E22"/>
    <w:rsid w:val="005B4A04"/>
    <w:rsid w:val="005B4B9F"/>
    <w:rsid w:val="005B552C"/>
    <w:rsid w:val="005B55F7"/>
    <w:rsid w:val="005B60ED"/>
    <w:rsid w:val="005B6BF9"/>
    <w:rsid w:val="005B6CA0"/>
    <w:rsid w:val="005B7249"/>
    <w:rsid w:val="005B7402"/>
    <w:rsid w:val="005B7C02"/>
    <w:rsid w:val="005C031B"/>
    <w:rsid w:val="005C1CB8"/>
    <w:rsid w:val="005C1DE3"/>
    <w:rsid w:val="005C1EA8"/>
    <w:rsid w:val="005C30D2"/>
    <w:rsid w:val="005C4674"/>
    <w:rsid w:val="005C4D0C"/>
    <w:rsid w:val="005C5101"/>
    <w:rsid w:val="005C52CC"/>
    <w:rsid w:val="005C56B6"/>
    <w:rsid w:val="005C5C50"/>
    <w:rsid w:val="005C5EFE"/>
    <w:rsid w:val="005C6004"/>
    <w:rsid w:val="005C6AD6"/>
    <w:rsid w:val="005C6FC7"/>
    <w:rsid w:val="005C709F"/>
    <w:rsid w:val="005C76BD"/>
    <w:rsid w:val="005C7AAC"/>
    <w:rsid w:val="005C7D67"/>
    <w:rsid w:val="005C7E18"/>
    <w:rsid w:val="005C7E68"/>
    <w:rsid w:val="005D0926"/>
    <w:rsid w:val="005D0D69"/>
    <w:rsid w:val="005D1349"/>
    <w:rsid w:val="005D146C"/>
    <w:rsid w:val="005D195D"/>
    <w:rsid w:val="005D20A2"/>
    <w:rsid w:val="005D2612"/>
    <w:rsid w:val="005D2C96"/>
    <w:rsid w:val="005D4447"/>
    <w:rsid w:val="005D4457"/>
    <w:rsid w:val="005D4ED1"/>
    <w:rsid w:val="005D52F4"/>
    <w:rsid w:val="005D5814"/>
    <w:rsid w:val="005D5BF9"/>
    <w:rsid w:val="005D5CC1"/>
    <w:rsid w:val="005D6B87"/>
    <w:rsid w:val="005D7134"/>
    <w:rsid w:val="005D7493"/>
    <w:rsid w:val="005D780E"/>
    <w:rsid w:val="005D7BE7"/>
    <w:rsid w:val="005E0235"/>
    <w:rsid w:val="005E0A29"/>
    <w:rsid w:val="005E2E35"/>
    <w:rsid w:val="005E31A2"/>
    <w:rsid w:val="005E39A5"/>
    <w:rsid w:val="005E4115"/>
    <w:rsid w:val="005E41BE"/>
    <w:rsid w:val="005E4B3B"/>
    <w:rsid w:val="005E507C"/>
    <w:rsid w:val="005E533A"/>
    <w:rsid w:val="005E5913"/>
    <w:rsid w:val="005E5DBA"/>
    <w:rsid w:val="005E5E3D"/>
    <w:rsid w:val="005E60D6"/>
    <w:rsid w:val="005E66FB"/>
    <w:rsid w:val="005E6711"/>
    <w:rsid w:val="005E68E0"/>
    <w:rsid w:val="005E6C01"/>
    <w:rsid w:val="005E6F25"/>
    <w:rsid w:val="005E6F56"/>
    <w:rsid w:val="005F075D"/>
    <w:rsid w:val="005F0858"/>
    <w:rsid w:val="005F0C2C"/>
    <w:rsid w:val="005F1943"/>
    <w:rsid w:val="005F1B49"/>
    <w:rsid w:val="005F1CD7"/>
    <w:rsid w:val="005F208C"/>
    <w:rsid w:val="005F49DB"/>
    <w:rsid w:val="005F4B16"/>
    <w:rsid w:val="005F4B98"/>
    <w:rsid w:val="005F5638"/>
    <w:rsid w:val="005F64F7"/>
    <w:rsid w:val="005F6552"/>
    <w:rsid w:val="005F6ED2"/>
    <w:rsid w:val="005F6F70"/>
    <w:rsid w:val="005F74AD"/>
    <w:rsid w:val="005F77A7"/>
    <w:rsid w:val="005F7EFE"/>
    <w:rsid w:val="00601A4D"/>
    <w:rsid w:val="00601DD6"/>
    <w:rsid w:val="00602518"/>
    <w:rsid w:val="00602905"/>
    <w:rsid w:val="0060546C"/>
    <w:rsid w:val="0060549C"/>
    <w:rsid w:val="0060660A"/>
    <w:rsid w:val="0060678D"/>
    <w:rsid w:val="00606EEE"/>
    <w:rsid w:val="0060720B"/>
    <w:rsid w:val="0060784C"/>
    <w:rsid w:val="00610B4E"/>
    <w:rsid w:val="00611918"/>
    <w:rsid w:val="0061205E"/>
    <w:rsid w:val="00612743"/>
    <w:rsid w:val="00612762"/>
    <w:rsid w:val="0061431F"/>
    <w:rsid w:val="006149F3"/>
    <w:rsid w:val="0061594E"/>
    <w:rsid w:val="00615F33"/>
    <w:rsid w:val="006161D3"/>
    <w:rsid w:val="00616423"/>
    <w:rsid w:val="0061657C"/>
    <w:rsid w:val="00616BAB"/>
    <w:rsid w:val="00616D9F"/>
    <w:rsid w:val="00616ED4"/>
    <w:rsid w:val="006177D6"/>
    <w:rsid w:val="00617C9A"/>
    <w:rsid w:val="00620341"/>
    <w:rsid w:val="00620805"/>
    <w:rsid w:val="00620BE3"/>
    <w:rsid w:val="00621ABE"/>
    <w:rsid w:val="00621C7B"/>
    <w:rsid w:val="00622C78"/>
    <w:rsid w:val="006235CF"/>
    <w:rsid w:val="00624244"/>
    <w:rsid w:val="00624305"/>
    <w:rsid w:val="00625103"/>
    <w:rsid w:val="006252C7"/>
    <w:rsid w:val="0062549A"/>
    <w:rsid w:val="006260C8"/>
    <w:rsid w:val="0062635D"/>
    <w:rsid w:val="00626E04"/>
    <w:rsid w:val="00627840"/>
    <w:rsid w:val="006314B8"/>
    <w:rsid w:val="00631D3E"/>
    <w:rsid w:val="00632576"/>
    <w:rsid w:val="006328A4"/>
    <w:rsid w:val="0063381E"/>
    <w:rsid w:val="00633DE5"/>
    <w:rsid w:val="0063455D"/>
    <w:rsid w:val="00634819"/>
    <w:rsid w:val="00634CB9"/>
    <w:rsid w:val="00635457"/>
    <w:rsid w:val="006356BE"/>
    <w:rsid w:val="00636EB6"/>
    <w:rsid w:val="006379A7"/>
    <w:rsid w:val="006402B2"/>
    <w:rsid w:val="006414D6"/>
    <w:rsid w:val="00641EAA"/>
    <w:rsid w:val="006424BD"/>
    <w:rsid w:val="0064285A"/>
    <w:rsid w:val="00642864"/>
    <w:rsid w:val="0064292D"/>
    <w:rsid w:val="00642C82"/>
    <w:rsid w:val="00642F61"/>
    <w:rsid w:val="006432BF"/>
    <w:rsid w:val="00643B61"/>
    <w:rsid w:val="00644606"/>
    <w:rsid w:val="006452E1"/>
    <w:rsid w:val="0064562D"/>
    <w:rsid w:val="006464AE"/>
    <w:rsid w:val="006465EF"/>
    <w:rsid w:val="0064753A"/>
    <w:rsid w:val="0064791A"/>
    <w:rsid w:val="0065075C"/>
    <w:rsid w:val="00650CDF"/>
    <w:rsid w:val="00651E96"/>
    <w:rsid w:val="00653825"/>
    <w:rsid w:val="00653BC9"/>
    <w:rsid w:val="00653E03"/>
    <w:rsid w:val="006544A1"/>
    <w:rsid w:val="00654EDC"/>
    <w:rsid w:val="00655F62"/>
    <w:rsid w:val="006565A0"/>
    <w:rsid w:val="006568E3"/>
    <w:rsid w:val="00656A7C"/>
    <w:rsid w:val="00657A25"/>
    <w:rsid w:val="00657D09"/>
    <w:rsid w:val="0066098C"/>
    <w:rsid w:val="00660AFF"/>
    <w:rsid w:val="00662465"/>
    <w:rsid w:val="006625AD"/>
    <w:rsid w:val="00662FCF"/>
    <w:rsid w:val="0066317D"/>
    <w:rsid w:val="006655A3"/>
    <w:rsid w:val="00665B17"/>
    <w:rsid w:val="00666108"/>
    <w:rsid w:val="00666644"/>
    <w:rsid w:val="006669F8"/>
    <w:rsid w:val="0066712B"/>
    <w:rsid w:val="0066751A"/>
    <w:rsid w:val="006679B0"/>
    <w:rsid w:val="006704F8"/>
    <w:rsid w:val="0067180F"/>
    <w:rsid w:val="006727A0"/>
    <w:rsid w:val="006743BC"/>
    <w:rsid w:val="00675C2B"/>
    <w:rsid w:val="00676074"/>
    <w:rsid w:val="006761FB"/>
    <w:rsid w:val="0067641D"/>
    <w:rsid w:val="00676ADB"/>
    <w:rsid w:val="00677813"/>
    <w:rsid w:val="00677F13"/>
    <w:rsid w:val="006800EB"/>
    <w:rsid w:val="00680317"/>
    <w:rsid w:val="00680ABE"/>
    <w:rsid w:val="006814ED"/>
    <w:rsid w:val="0068189E"/>
    <w:rsid w:val="00681962"/>
    <w:rsid w:val="00681B4F"/>
    <w:rsid w:val="00682E49"/>
    <w:rsid w:val="00682F5E"/>
    <w:rsid w:val="006838FB"/>
    <w:rsid w:val="00683B43"/>
    <w:rsid w:val="00683E46"/>
    <w:rsid w:val="00684392"/>
    <w:rsid w:val="0068439F"/>
    <w:rsid w:val="006845EF"/>
    <w:rsid w:val="00684647"/>
    <w:rsid w:val="00684810"/>
    <w:rsid w:val="006873B2"/>
    <w:rsid w:val="00687536"/>
    <w:rsid w:val="00687F3F"/>
    <w:rsid w:val="00690144"/>
    <w:rsid w:val="006904D0"/>
    <w:rsid w:val="006912FA"/>
    <w:rsid w:val="00691FFF"/>
    <w:rsid w:val="006929C7"/>
    <w:rsid w:val="00692B8F"/>
    <w:rsid w:val="00692CFD"/>
    <w:rsid w:val="00692E38"/>
    <w:rsid w:val="006933A6"/>
    <w:rsid w:val="00693689"/>
    <w:rsid w:val="00693CB6"/>
    <w:rsid w:val="00693DF2"/>
    <w:rsid w:val="00694709"/>
    <w:rsid w:val="00695A35"/>
    <w:rsid w:val="00695A7F"/>
    <w:rsid w:val="00695FC3"/>
    <w:rsid w:val="00696031"/>
    <w:rsid w:val="006964CC"/>
    <w:rsid w:val="006966EE"/>
    <w:rsid w:val="00696A55"/>
    <w:rsid w:val="00696FF8"/>
    <w:rsid w:val="00697373"/>
    <w:rsid w:val="00697ADD"/>
    <w:rsid w:val="006A1526"/>
    <w:rsid w:val="006A1B28"/>
    <w:rsid w:val="006A2102"/>
    <w:rsid w:val="006A2469"/>
    <w:rsid w:val="006A295A"/>
    <w:rsid w:val="006A2FEC"/>
    <w:rsid w:val="006A3099"/>
    <w:rsid w:val="006A30A5"/>
    <w:rsid w:val="006A3185"/>
    <w:rsid w:val="006A38FB"/>
    <w:rsid w:val="006A40ED"/>
    <w:rsid w:val="006A493A"/>
    <w:rsid w:val="006A49BD"/>
    <w:rsid w:val="006A4F60"/>
    <w:rsid w:val="006A64C8"/>
    <w:rsid w:val="006A6975"/>
    <w:rsid w:val="006A7474"/>
    <w:rsid w:val="006A79FD"/>
    <w:rsid w:val="006A7DC4"/>
    <w:rsid w:val="006A7EB4"/>
    <w:rsid w:val="006B0594"/>
    <w:rsid w:val="006B05F6"/>
    <w:rsid w:val="006B1292"/>
    <w:rsid w:val="006B1F37"/>
    <w:rsid w:val="006B231C"/>
    <w:rsid w:val="006B291B"/>
    <w:rsid w:val="006B296B"/>
    <w:rsid w:val="006B2E79"/>
    <w:rsid w:val="006B3F6D"/>
    <w:rsid w:val="006B4163"/>
    <w:rsid w:val="006B4EE5"/>
    <w:rsid w:val="006B59C9"/>
    <w:rsid w:val="006B5ACF"/>
    <w:rsid w:val="006B6802"/>
    <w:rsid w:val="006B6AF4"/>
    <w:rsid w:val="006B72F8"/>
    <w:rsid w:val="006B7647"/>
    <w:rsid w:val="006C0E4E"/>
    <w:rsid w:val="006C19FF"/>
    <w:rsid w:val="006C22FB"/>
    <w:rsid w:val="006C2B07"/>
    <w:rsid w:val="006C3532"/>
    <w:rsid w:val="006C39A0"/>
    <w:rsid w:val="006C3A83"/>
    <w:rsid w:val="006C3BBE"/>
    <w:rsid w:val="006C3CB3"/>
    <w:rsid w:val="006C3F2F"/>
    <w:rsid w:val="006C409C"/>
    <w:rsid w:val="006C4122"/>
    <w:rsid w:val="006C41B7"/>
    <w:rsid w:val="006C4C05"/>
    <w:rsid w:val="006C59FF"/>
    <w:rsid w:val="006C6A0F"/>
    <w:rsid w:val="006C7952"/>
    <w:rsid w:val="006D0CE6"/>
    <w:rsid w:val="006D0DDF"/>
    <w:rsid w:val="006D0FC3"/>
    <w:rsid w:val="006D193B"/>
    <w:rsid w:val="006D1C56"/>
    <w:rsid w:val="006D2574"/>
    <w:rsid w:val="006D2794"/>
    <w:rsid w:val="006D2F9F"/>
    <w:rsid w:val="006D44DC"/>
    <w:rsid w:val="006D45F2"/>
    <w:rsid w:val="006D4E4E"/>
    <w:rsid w:val="006D4F3D"/>
    <w:rsid w:val="006D7420"/>
    <w:rsid w:val="006E016D"/>
    <w:rsid w:val="006E0B9D"/>
    <w:rsid w:val="006E2D15"/>
    <w:rsid w:val="006E33F5"/>
    <w:rsid w:val="006E3BA1"/>
    <w:rsid w:val="006E4022"/>
    <w:rsid w:val="006E4082"/>
    <w:rsid w:val="006E56A8"/>
    <w:rsid w:val="006E5D6D"/>
    <w:rsid w:val="006F0345"/>
    <w:rsid w:val="006F0BC8"/>
    <w:rsid w:val="006F0FE4"/>
    <w:rsid w:val="006F15A7"/>
    <w:rsid w:val="006F1A06"/>
    <w:rsid w:val="006F236F"/>
    <w:rsid w:val="006F2759"/>
    <w:rsid w:val="006F38A9"/>
    <w:rsid w:val="006F4ACD"/>
    <w:rsid w:val="006F4B1C"/>
    <w:rsid w:val="006F5207"/>
    <w:rsid w:val="006F5C53"/>
    <w:rsid w:val="006F5CFF"/>
    <w:rsid w:val="006F5D5F"/>
    <w:rsid w:val="006F6082"/>
    <w:rsid w:val="006F715D"/>
    <w:rsid w:val="006F7715"/>
    <w:rsid w:val="00700340"/>
    <w:rsid w:val="007003E3"/>
    <w:rsid w:val="007018C3"/>
    <w:rsid w:val="00705225"/>
    <w:rsid w:val="00705A21"/>
    <w:rsid w:val="00706252"/>
    <w:rsid w:val="00706ACF"/>
    <w:rsid w:val="0070776B"/>
    <w:rsid w:val="00710DDA"/>
    <w:rsid w:val="00711231"/>
    <w:rsid w:val="00711361"/>
    <w:rsid w:val="0071168B"/>
    <w:rsid w:val="0071190E"/>
    <w:rsid w:val="0071191A"/>
    <w:rsid w:val="00711DD4"/>
    <w:rsid w:val="00711F32"/>
    <w:rsid w:val="007132B1"/>
    <w:rsid w:val="007133D0"/>
    <w:rsid w:val="0071392D"/>
    <w:rsid w:val="00714AD8"/>
    <w:rsid w:val="00714F1F"/>
    <w:rsid w:val="00715C43"/>
    <w:rsid w:val="0071606F"/>
    <w:rsid w:val="007166DE"/>
    <w:rsid w:val="00717312"/>
    <w:rsid w:val="0071794E"/>
    <w:rsid w:val="00720B09"/>
    <w:rsid w:val="00720DE8"/>
    <w:rsid w:val="00720E54"/>
    <w:rsid w:val="00721E10"/>
    <w:rsid w:val="00723178"/>
    <w:rsid w:val="00723AD9"/>
    <w:rsid w:val="00723FE1"/>
    <w:rsid w:val="00724654"/>
    <w:rsid w:val="00724DD2"/>
    <w:rsid w:val="007252FB"/>
    <w:rsid w:val="00725D26"/>
    <w:rsid w:val="0072649A"/>
    <w:rsid w:val="007270C4"/>
    <w:rsid w:val="0072712E"/>
    <w:rsid w:val="00727A08"/>
    <w:rsid w:val="00727CEF"/>
    <w:rsid w:val="00727F26"/>
    <w:rsid w:val="00730551"/>
    <w:rsid w:val="00731526"/>
    <w:rsid w:val="00731C05"/>
    <w:rsid w:val="00731D16"/>
    <w:rsid w:val="0073253A"/>
    <w:rsid w:val="0073379D"/>
    <w:rsid w:val="0073382E"/>
    <w:rsid w:val="00733DAF"/>
    <w:rsid w:val="00734524"/>
    <w:rsid w:val="00734570"/>
    <w:rsid w:val="0073460B"/>
    <w:rsid w:val="0073488B"/>
    <w:rsid w:val="00734A24"/>
    <w:rsid w:val="00734F50"/>
    <w:rsid w:val="00735328"/>
    <w:rsid w:val="0073616F"/>
    <w:rsid w:val="007366C2"/>
    <w:rsid w:val="00736C20"/>
    <w:rsid w:val="00737AE2"/>
    <w:rsid w:val="00740047"/>
    <w:rsid w:val="00740598"/>
    <w:rsid w:val="00740BFD"/>
    <w:rsid w:val="00740DF5"/>
    <w:rsid w:val="00740FD3"/>
    <w:rsid w:val="00742165"/>
    <w:rsid w:val="00742868"/>
    <w:rsid w:val="00742A7F"/>
    <w:rsid w:val="00742B61"/>
    <w:rsid w:val="007432B6"/>
    <w:rsid w:val="00743ED8"/>
    <w:rsid w:val="00744358"/>
    <w:rsid w:val="00745B10"/>
    <w:rsid w:val="00745C17"/>
    <w:rsid w:val="00746684"/>
    <w:rsid w:val="007502A9"/>
    <w:rsid w:val="007510F3"/>
    <w:rsid w:val="00752012"/>
    <w:rsid w:val="0075218E"/>
    <w:rsid w:val="0075241F"/>
    <w:rsid w:val="00753C8F"/>
    <w:rsid w:val="00753DFB"/>
    <w:rsid w:val="00754579"/>
    <w:rsid w:val="0075462D"/>
    <w:rsid w:val="007566CE"/>
    <w:rsid w:val="007568FF"/>
    <w:rsid w:val="00757110"/>
    <w:rsid w:val="00757167"/>
    <w:rsid w:val="0075746B"/>
    <w:rsid w:val="00760415"/>
    <w:rsid w:val="00760CAA"/>
    <w:rsid w:val="00761315"/>
    <w:rsid w:val="007631BA"/>
    <w:rsid w:val="00763BA8"/>
    <w:rsid w:val="00763BFC"/>
    <w:rsid w:val="00764BDF"/>
    <w:rsid w:val="007653FA"/>
    <w:rsid w:val="00765752"/>
    <w:rsid w:val="00770B03"/>
    <w:rsid w:val="00770F3B"/>
    <w:rsid w:val="0077170A"/>
    <w:rsid w:val="0077193D"/>
    <w:rsid w:val="00772117"/>
    <w:rsid w:val="007721B9"/>
    <w:rsid w:val="007731C8"/>
    <w:rsid w:val="007732CE"/>
    <w:rsid w:val="00774AA4"/>
    <w:rsid w:val="007752CC"/>
    <w:rsid w:val="007754C9"/>
    <w:rsid w:val="0077626E"/>
    <w:rsid w:val="0077678F"/>
    <w:rsid w:val="00777330"/>
    <w:rsid w:val="00780111"/>
    <w:rsid w:val="007805BE"/>
    <w:rsid w:val="00780CB7"/>
    <w:rsid w:val="00780D05"/>
    <w:rsid w:val="00781752"/>
    <w:rsid w:val="00781B7D"/>
    <w:rsid w:val="00781FD1"/>
    <w:rsid w:val="00782854"/>
    <w:rsid w:val="0078286F"/>
    <w:rsid w:val="00782B30"/>
    <w:rsid w:val="00782C15"/>
    <w:rsid w:val="0078370B"/>
    <w:rsid w:val="00783778"/>
    <w:rsid w:val="00783CC9"/>
    <w:rsid w:val="00783E60"/>
    <w:rsid w:val="00784EE0"/>
    <w:rsid w:val="00784FDB"/>
    <w:rsid w:val="00786607"/>
    <w:rsid w:val="007871D5"/>
    <w:rsid w:val="00787E9F"/>
    <w:rsid w:val="00787FCA"/>
    <w:rsid w:val="00790051"/>
    <w:rsid w:val="00793556"/>
    <w:rsid w:val="00793B6F"/>
    <w:rsid w:val="007941B9"/>
    <w:rsid w:val="007950C3"/>
    <w:rsid w:val="00797848"/>
    <w:rsid w:val="00797A6D"/>
    <w:rsid w:val="00797FFB"/>
    <w:rsid w:val="007A01A0"/>
    <w:rsid w:val="007A0624"/>
    <w:rsid w:val="007A0FEF"/>
    <w:rsid w:val="007A11FE"/>
    <w:rsid w:val="007A1F20"/>
    <w:rsid w:val="007A2FBD"/>
    <w:rsid w:val="007A388F"/>
    <w:rsid w:val="007A3CC1"/>
    <w:rsid w:val="007A4BDD"/>
    <w:rsid w:val="007A4FF7"/>
    <w:rsid w:val="007A552D"/>
    <w:rsid w:val="007A5CBD"/>
    <w:rsid w:val="007A61EF"/>
    <w:rsid w:val="007A6501"/>
    <w:rsid w:val="007A67EA"/>
    <w:rsid w:val="007A6CD6"/>
    <w:rsid w:val="007A6FEF"/>
    <w:rsid w:val="007A77D3"/>
    <w:rsid w:val="007A7899"/>
    <w:rsid w:val="007A7E58"/>
    <w:rsid w:val="007B008B"/>
    <w:rsid w:val="007B0A3A"/>
    <w:rsid w:val="007B0A70"/>
    <w:rsid w:val="007B1117"/>
    <w:rsid w:val="007B14D4"/>
    <w:rsid w:val="007B1EA7"/>
    <w:rsid w:val="007B23BD"/>
    <w:rsid w:val="007B24FC"/>
    <w:rsid w:val="007B25E2"/>
    <w:rsid w:val="007B33F9"/>
    <w:rsid w:val="007B36E1"/>
    <w:rsid w:val="007B3BD6"/>
    <w:rsid w:val="007B418C"/>
    <w:rsid w:val="007B4811"/>
    <w:rsid w:val="007B4822"/>
    <w:rsid w:val="007B545A"/>
    <w:rsid w:val="007B5778"/>
    <w:rsid w:val="007B6659"/>
    <w:rsid w:val="007B6A0D"/>
    <w:rsid w:val="007B6E33"/>
    <w:rsid w:val="007B7A06"/>
    <w:rsid w:val="007C02EB"/>
    <w:rsid w:val="007C050B"/>
    <w:rsid w:val="007C2467"/>
    <w:rsid w:val="007C2992"/>
    <w:rsid w:val="007C2A67"/>
    <w:rsid w:val="007C32FC"/>
    <w:rsid w:val="007C3764"/>
    <w:rsid w:val="007C3AC4"/>
    <w:rsid w:val="007C3F2E"/>
    <w:rsid w:val="007C47EC"/>
    <w:rsid w:val="007C6DAB"/>
    <w:rsid w:val="007C71F5"/>
    <w:rsid w:val="007C7A8E"/>
    <w:rsid w:val="007C7F60"/>
    <w:rsid w:val="007D0824"/>
    <w:rsid w:val="007D2A9D"/>
    <w:rsid w:val="007D3276"/>
    <w:rsid w:val="007D51B0"/>
    <w:rsid w:val="007D55DD"/>
    <w:rsid w:val="007D5CA2"/>
    <w:rsid w:val="007D674C"/>
    <w:rsid w:val="007D74B1"/>
    <w:rsid w:val="007E08D1"/>
    <w:rsid w:val="007E0920"/>
    <w:rsid w:val="007E0F05"/>
    <w:rsid w:val="007E19E7"/>
    <w:rsid w:val="007E1E34"/>
    <w:rsid w:val="007E2F8A"/>
    <w:rsid w:val="007E308F"/>
    <w:rsid w:val="007E32ED"/>
    <w:rsid w:val="007E4348"/>
    <w:rsid w:val="007E48B8"/>
    <w:rsid w:val="007E4C15"/>
    <w:rsid w:val="007E559B"/>
    <w:rsid w:val="007E5A89"/>
    <w:rsid w:val="007E6205"/>
    <w:rsid w:val="007E7215"/>
    <w:rsid w:val="007E7E22"/>
    <w:rsid w:val="007F0340"/>
    <w:rsid w:val="007F099D"/>
    <w:rsid w:val="007F0D55"/>
    <w:rsid w:val="007F1332"/>
    <w:rsid w:val="007F140B"/>
    <w:rsid w:val="007F14FF"/>
    <w:rsid w:val="007F19D6"/>
    <w:rsid w:val="007F29EF"/>
    <w:rsid w:val="007F2AE7"/>
    <w:rsid w:val="007F3757"/>
    <w:rsid w:val="007F3852"/>
    <w:rsid w:val="007F42EE"/>
    <w:rsid w:val="007F4A16"/>
    <w:rsid w:val="007F5B08"/>
    <w:rsid w:val="007F5EE7"/>
    <w:rsid w:val="007F5F9E"/>
    <w:rsid w:val="007F6026"/>
    <w:rsid w:val="007F6154"/>
    <w:rsid w:val="007F6C06"/>
    <w:rsid w:val="007F7187"/>
    <w:rsid w:val="007F75CC"/>
    <w:rsid w:val="008009B9"/>
    <w:rsid w:val="00801013"/>
    <w:rsid w:val="00801F4A"/>
    <w:rsid w:val="0080285D"/>
    <w:rsid w:val="008031FE"/>
    <w:rsid w:val="0080333C"/>
    <w:rsid w:val="0080369C"/>
    <w:rsid w:val="00803877"/>
    <w:rsid w:val="008055F5"/>
    <w:rsid w:val="00805934"/>
    <w:rsid w:val="0080675E"/>
    <w:rsid w:val="0080694A"/>
    <w:rsid w:val="008069EF"/>
    <w:rsid w:val="00807E7E"/>
    <w:rsid w:val="0081005F"/>
    <w:rsid w:val="008101F7"/>
    <w:rsid w:val="00810836"/>
    <w:rsid w:val="00812931"/>
    <w:rsid w:val="008134BB"/>
    <w:rsid w:val="00814E34"/>
    <w:rsid w:val="008155F0"/>
    <w:rsid w:val="00815C4A"/>
    <w:rsid w:val="00817A95"/>
    <w:rsid w:val="00817B50"/>
    <w:rsid w:val="00820677"/>
    <w:rsid w:val="00820A54"/>
    <w:rsid w:val="00820DDC"/>
    <w:rsid w:val="00820F28"/>
    <w:rsid w:val="00821199"/>
    <w:rsid w:val="008211F0"/>
    <w:rsid w:val="008219E9"/>
    <w:rsid w:val="0082208A"/>
    <w:rsid w:val="00822130"/>
    <w:rsid w:val="00822439"/>
    <w:rsid w:val="00822BE6"/>
    <w:rsid w:val="00822CA4"/>
    <w:rsid w:val="00822D7E"/>
    <w:rsid w:val="0082345A"/>
    <w:rsid w:val="008243B2"/>
    <w:rsid w:val="008243EF"/>
    <w:rsid w:val="00824742"/>
    <w:rsid w:val="00824DD5"/>
    <w:rsid w:val="00824FD4"/>
    <w:rsid w:val="00825303"/>
    <w:rsid w:val="00825593"/>
    <w:rsid w:val="00825EF5"/>
    <w:rsid w:val="0082637A"/>
    <w:rsid w:val="00826D61"/>
    <w:rsid w:val="00827934"/>
    <w:rsid w:val="00827BB1"/>
    <w:rsid w:val="00830DAB"/>
    <w:rsid w:val="00830E91"/>
    <w:rsid w:val="00830F43"/>
    <w:rsid w:val="0083200D"/>
    <w:rsid w:val="00832069"/>
    <w:rsid w:val="008330F6"/>
    <w:rsid w:val="00833498"/>
    <w:rsid w:val="00834298"/>
    <w:rsid w:val="00835185"/>
    <w:rsid w:val="0083522F"/>
    <w:rsid w:val="00835290"/>
    <w:rsid w:val="00835D6B"/>
    <w:rsid w:val="00835DD6"/>
    <w:rsid w:val="008365FB"/>
    <w:rsid w:val="008369AF"/>
    <w:rsid w:val="00836CAF"/>
    <w:rsid w:val="00840096"/>
    <w:rsid w:val="008405A6"/>
    <w:rsid w:val="008409A2"/>
    <w:rsid w:val="00840CE8"/>
    <w:rsid w:val="0084120E"/>
    <w:rsid w:val="008415B2"/>
    <w:rsid w:val="00843846"/>
    <w:rsid w:val="0084390B"/>
    <w:rsid w:val="00843D1D"/>
    <w:rsid w:val="00843D56"/>
    <w:rsid w:val="0084472C"/>
    <w:rsid w:val="00845443"/>
    <w:rsid w:val="00845E5E"/>
    <w:rsid w:val="00850017"/>
    <w:rsid w:val="00850DEB"/>
    <w:rsid w:val="00851910"/>
    <w:rsid w:val="00853ADC"/>
    <w:rsid w:val="00856229"/>
    <w:rsid w:val="008570C7"/>
    <w:rsid w:val="00857AF9"/>
    <w:rsid w:val="00857D9B"/>
    <w:rsid w:val="0086097B"/>
    <w:rsid w:val="008612DF"/>
    <w:rsid w:val="00861390"/>
    <w:rsid w:val="00861926"/>
    <w:rsid w:val="00861AC1"/>
    <w:rsid w:val="00861C9A"/>
    <w:rsid w:val="00862AC5"/>
    <w:rsid w:val="00863257"/>
    <w:rsid w:val="00863C04"/>
    <w:rsid w:val="008648FE"/>
    <w:rsid w:val="00870303"/>
    <w:rsid w:val="008703BF"/>
    <w:rsid w:val="00870528"/>
    <w:rsid w:val="008706F9"/>
    <w:rsid w:val="00870FC9"/>
    <w:rsid w:val="00871951"/>
    <w:rsid w:val="00872124"/>
    <w:rsid w:val="00872169"/>
    <w:rsid w:val="0087225A"/>
    <w:rsid w:val="00872AE3"/>
    <w:rsid w:val="00872C29"/>
    <w:rsid w:val="00872E70"/>
    <w:rsid w:val="0087350F"/>
    <w:rsid w:val="00875693"/>
    <w:rsid w:val="00875FDB"/>
    <w:rsid w:val="0087610D"/>
    <w:rsid w:val="00877029"/>
    <w:rsid w:val="008772DC"/>
    <w:rsid w:val="008776B4"/>
    <w:rsid w:val="00880481"/>
    <w:rsid w:val="00880C4A"/>
    <w:rsid w:val="00881A04"/>
    <w:rsid w:val="00881AA4"/>
    <w:rsid w:val="00881C00"/>
    <w:rsid w:val="0088253B"/>
    <w:rsid w:val="00882B59"/>
    <w:rsid w:val="00883035"/>
    <w:rsid w:val="008830F5"/>
    <w:rsid w:val="0088329A"/>
    <w:rsid w:val="00883546"/>
    <w:rsid w:val="00883831"/>
    <w:rsid w:val="00883B6A"/>
    <w:rsid w:val="00883F2C"/>
    <w:rsid w:val="008845D4"/>
    <w:rsid w:val="00885CFC"/>
    <w:rsid w:val="008864A7"/>
    <w:rsid w:val="008870EE"/>
    <w:rsid w:val="008875E0"/>
    <w:rsid w:val="008876A5"/>
    <w:rsid w:val="00890191"/>
    <w:rsid w:val="00891255"/>
    <w:rsid w:val="00891833"/>
    <w:rsid w:val="0089208F"/>
    <w:rsid w:val="008921C0"/>
    <w:rsid w:val="00892713"/>
    <w:rsid w:val="00893094"/>
    <w:rsid w:val="0089325B"/>
    <w:rsid w:val="008933F7"/>
    <w:rsid w:val="008935C4"/>
    <w:rsid w:val="008936B7"/>
    <w:rsid w:val="00894BB6"/>
    <w:rsid w:val="00894F6C"/>
    <w:rsid w:val="00896195"/>
    <w:rsid w:val="00896B5E"/>
    <w:rsid w:val="00897A0A"/>
    <w:rsid w:val="00897D77"/>
    <w:rsid w:val="00897F7D"/>
    <w:rsid w:val="008A02F8"/>
    <w:rsid w:val="008A03EE"/>
    <w:rsid w:val="008A0543"/>
    <w:rsid w:val="008A0ABF"/>
    <w:rsid w:val="008A1094"/>
    <w:rsid w:val="008A1871"/>
    <w:rsid w:val="008A2011"/>
    <w:rsid w:val="008A214D"/>
    <w:rsid w:val="008A22B3"/>
    <w:rsid w:val="008A26DA"/>
    <w:rsid w:val="008A2BE6"/>
    <w:rsid w:val="008A2C1B"/>
    <w:rsid w:val="008A3575"/>
    <w:rsid w:val="008A371C"/>
    <w:rsid w:val="008A5837"/>
    <w:rsid w:val="008A5BA8"/>
    <w:rsid w:val="008A745E"/>
    <w:rsid w:val="008A7E0C"/>
    <w:rsid w:val="008B09A8"/>
    <w:rsid w:val="008B12B8"/>
    <w:rsid w:val="008B1704"/>
    <w:rsid w:val="008B1991"/>
    <w:rsid w:val="008B2E01"/>
    <w:rsid w:val="008B32E8"/>
    <w:rsid w:val="008B5254"/>
    <w:rsid w:val="008B545C"/>
    <w:rsid w:val="008B5B95"/>
    <w:rsid w:val="008B6210"/>
    <w:rsid w:val="008B7316"/>
    <w:rsid w:val="008B781D"/>
    <w:rsid w:val="008C04C0"/>
    <w:rsid w:val="008C1ACD"/>
    <w:rsid w:val="008C1FE9"/>
    <w:rsid w:val="008C2B4A"/>
    <w:rsid w:val="008C2FAA"/>
    <w:rsid w:val="008C4883"/>
    <w:rsid w:val="008C50C3"/>
    <w:rsid w:val="008C5FA5"/>
    <w:rsid w:val="008C606A"/>
    <w:rsid w:val="008C6546"/>
    <w:rsid w:val="008C6E09"/>
    <w:rsid w:val="008C7351"/>
    <w:rsid w:val="008D07A2"/>
    <w:rsid w:val="008D0944"/>
    <w:rsid w:val="008D0A4B"/>
    <w:rsid w:val="008D0BD0"/>
    <w:rsid w:val="008D10B1"/>
    <w:rsid w:val="008D1F80"/>
    <w:rsid w:val="008D2173"/>
    <w:rsid w:val="008D239D"/>
    <w:rsid w:val="008D30D6"/>
    <w:rsid w:val="008D37C9"/>
    <w:rsid w:val="008D3CA0"/>
    <w:rsid w:val="008D3F05"/>
    <w:rsid w:val="008D4275"/>
    <w:rsid w:val="008D49A7"/>
    <w:rsid w:val="008D4F50"/>
    <w:rsid w:val="008D641E"/>
    <w:rsid w:val="008D6571"/>
    <w:rsid w:val="008D7645"/>
    <w:rsid w:val="008D791B"/>
    <w:rsid w:val="008E0BAC"/>
    <w:rsid w:val="008E1388"/>
    <w:rsid w:val="008E18DD"/>
    <w:rsid w:val="008E2B69"/>
    <w:rsid w:val="008E2DB7"/>
    <w:rsid w:val="008E321E"/>
    <w:rsid w:val="008E39A3"/>
    <w:rsid w:val="008E3BF5"/>
    <w:rsid w:val="008E3ECA"/>
    <w:rsid w:val="008E4423"/>
    <w:rsid w:val="008E463D"/>
    <w:rsid w:val="008E4658"/>
    <w:rsid w:val="008E47ED"/>
    <w:rsid w:val="008E5A86"/>
    <w:rsid w:val="008E697A"/>
    <w:rsid w:val="008E697D"/>
    <w:rsid w:val="008E69FB"/>
    <w:rsid w:val="008E776F"/>
    <w:rsid w:val="008F0D12"/>
    <w:rsid w:val="008F277C"/>
    <w:rsid w:val="008F29DC"/>
    <w:rsid w:val="008F2E36"/>
    <w:rsid w:val="008F4A99"/>
    <w:rsid w:val="008F5081"/>
    <w:rsid w:val="008F62A7"/>
    <w:rsid w:val="008F65E2"/>
    <w:rsid w:val="008F6D7B"/>
    <w:rsid w:val="008F7568"/>
    <w:rsid w:val="009002A2"/>
    <w:rsid w:val="009009B4"/>
    <w:rsid w:val="0090117E"/>
    <w:rsid w:val="0090150A"/>
    <w:rsid w:val="00903AD2"/>
    <w:rsid w:val="00903CE6"/>
    <w:rsid w:val="009042AA"/>
    <w:rsid w:val="00906B56"/>
    <w:rsid w:val="00907572"/>
    <w:rsid w:val="009117CA"/>
    <w:rsid w:val="009117D4"/>
    <w:rsid w:val="0091212D"/>
    <w:rsid w:val="00912294"/>
    <w:rsid w:val="009130E3"/>
    <w:rsid w:val="0091462E"/>
    <w:rsid w:val="009148EE"/>
    <w:rsid w:val="00914B74"/>
    <w:rsid w:val="00915667"/>
    <w:rsid w:val="00915868"/>
    <w:rsid w:val="0091586C"/>
    <w:rsid w:val="009160F0"/>
    <w:rsid w:val="0091641C"/>
    <w:rsid w:val="00916D02"/>
    <w:rsid w:val="00916E50"/>
    <w:rsid w:val="009210FC"/>
    <w:rsid w:val="00921546"/>
    <w:rsid w:val="009215E6"/>
    <w:rsid w:val="0092303F"/>
    <w:rsid w:val="009230B9"/>
    <w:rsid w:val="009230C1"/>
    <w:rsid w:val="00923206"/>
    <w:rsid w:val="00925089"/>
    <w:rsid w:val="00925E7E"/>
    <w:rsid w:val="009264E9"/>
    <w:rsid w:val="00926805"/>
    <w:rsid w:val="00926983"/>
    <w:rsid w:val="00930A0A"/>
    <w:rsid w:val="00930D22"/>
    <w:rsid w:val="00930DC1"/>
    <w:rsid w:val="00931582"/>
    <w:rsid w:val="009325FE"/>
    <w:rsid w:val="00932E67"/>
    <w:rsid w:val="009334F5"/>
    <w:rsid w:val="00933932"/>
    <w:rsid w:val="0093404A"/>
    <w:rsid w:val="009347C5"/>
    <w:rsid w:val="00934807"/>
    <w:rsid w:val="009348C6"/>
    <w:rsid w:val="00934DAF"/>
    <w:rsid w:val="0093510C"/>
    <w:rsid w:val="00935162"/>
    <w:rsid w:val="00935E4F"/>
    <w:rsid w:val="00937A7B"/>
    <w:rsid w:val="009405EF"/>
    <w:rsid w:val="00940618"/>
    <w:rsid w:val="0094118E"/>
    <w:rsid w:val="009418FA"/>
    <w:rsid w:val="00941F7F"/>
    <w:rsid w:val="0094200A"/>
    <w:rsid w:val="00942136"/>
    <w:rsid w:val="0094219E"/>
    <w:rsid w:val="009421CD"/>
    <w:rsid w:val="009425AA"/>
    <w:rsid w:val="009427F3"/>
    <w:rsid w:val="009436BD"/>
    <w:rsid w:val="0094415F"/>
    <w:rsid w:val="0094426F"/>
    <w:rsid w:val="00945964"/>
    <w:rsid w:val="00945E26"/>
    <w:rsid w:val="00946E43"/>
    <w:rsid w:val="009470B6"/>
    <w:rsid w:val="009507BD"/>
    <w:rsid w:val="00951355"/>
    <w:rsid w:val="00952B99"/>
    <w:rsid w:val="009535C0"/>
    <w:rsid w:val="00953D68"/>
    <w:rsid w:val="009543D9"/>
    <w:rsid w:val="00955132"/>
    <w:rsid w:val="00955EED"/>
    <w:rsid w:val="009564F7"/>
    <w:rsid w:val="00956B84"/>
    <w:rsid w:val="00960632"/>
    <w:rsid w:val="00960639"/>
    <w:rsid w:val="009615A5"/>
    <w:rsid w:val="009617E5"/>
    <w:rsid w:val="0096275A"/>
    <w:rsid w:val="00963409"/>
    <w:rsid w:val="00963639"/>
    <w:rsid w:val="00964ECC"/>
    <w:rsid w:val="0096500D"/>
    <w:rsid w:val="0096515C"/>
    <w:rsid w:val="00965725"/>
    <w:rsid w:val="0096664A"/>
    <w:rsid w:val="00967163"/>
    <w:rsid w:val="00967418"/>
    <w:rsid w:val="0096747B"/>
    <w:rsid w:val="009678B0"/>
    <w:rsid w:val="00967B51"/>
    <w:rsid w:val="00970241"/>
    <w:rsid w:val="0097024C"/>
    <w:rsid w:val="00970BD0"/>
    <w:rsid w:val="00970D4E"/>
    <w:rsid w:val="00970F37"/>
    <w:rsid w:val="00971236"/>
    <w:rsid w:val="00971642"/>
    <w:rsid w:val="00971708"/>
    <w:rsid w:val="00971961"/>
    <w:rsid w:val="00971BCC"/>
    <w:rsid w:val="00971C1F"/>
    <w:rsid w:val="00972708"/>
    <w:rsid w:val="00972804"/>
    <w:rsid w:val="009731EA"/>
    <w:rsid w:val="009733DE"/>
    <w:rsid w:val="00974686"/>
    <w:rsid w:val="00975142"/>
    <w:rsid w:val="00975329"/>
    <w:rsid w:val="0097552A"/>
    <w:rsid w:val="00975C0C"/>
    <w:rsid w:val="009773C8"/>
    <w:rsid w:val="009777A9"/>
    <w:rsid w:val="009803E6"/>
    <w:rsid w:val="00981748"/>
    <w:rsid w:val="00981D90"/>
    <w:rsid w:val="00983EEE"/>
    <w:rsid w:val="00984BB4"/>
    <w:rsid w:val="00984ED3"/>
    <w:rsid w:val="0098535F"/>
    <w:rsid w:val="009856B5"/>
    <w:rsid w:val="00985744"/>
    <w:rsid w:val="00985F4E"/>
    <w:rsid w:val="009865B4"/>
    <w:rsid w:val="00986D30"/>
    <w:rsid w:val="009910DF"/>
    <w:rsid w:val="00991A11"/>
    <w:rsid w:val="00992097"/>
    <w:rsid w:val="0099333E"/>
    <w:rsid w:val="0099334B"/>
    <w:rsid w:val="009938B9"/>
    <w:rsid w:val="00994C17"/>
    <w:rsid w:val="009955EC"/>
    <w:rsid w:val="00995B45"/>
    <w:rsid w:val="00995B4D"/>
    <w:rsid w:val="00995D32"/>
    <w:rsid w:val="0099687D"/>
    <w:rsid w:val="0099752D"/>
    <w:rsid w:val="00997954"/>
    <w:rsid w:val="00997ED1"/>
    <w:rsid w:val="009A09BE"/>
    <w:rsid w:val="009A11EC"/>
    <w:rsid w:val="009A15AA"/>
    <w:rsid w:val="009A1C11"/>
    <w:rsid w:val="009A2F57"/>
    <w:rsid w:val="009A44EC"/>
    <w:rsid w:val="009A48F5"/>
    <w:rsid w:val="009A5B1B"/>
    <w:rsid w:val="009A5F44"/>
    <w:rsid w:val="009A71AD"/>
    <w:rsid w:val="009A749B"/>
    <w:rsid w:val="009A75A3"/>
    <w:rsid w:val="009A783B"/>
    <w:rsid w:val="009B1DE0"/>
    <w:rsid w:val="009B2123"/>
    <w:rsid w:val="009B2C43"/>
    <w:rsid w:val="009B4324"/>
    <w:rsid w:val="009B4F3C"/>
    <w:rsid w:val="009B61E6"/>
    <w:rsid w:val="009B6AD8"/>
    <w:rsid w:val="009B6D59"/>
    <w:rsid w:val="009C1796"/>
    <w:rsid w:val="009C2357"/>
    <w:rsid w:val="009C2494"/>
    <w:rsid w:val="009C2D4C"/>
    <w:rsid w:val="009C3D76"/>
    <w:rsid w:val="009C4558"/>
    <w:rsid w:val="009C4E11"/>
    <w:rsid w:val="009C52E0"/>
    <w:rsid w:val="009C5FC1"/>
    <w:rsid w:val="009C6CF2"/>
    <w:rsid w:val="009C6D7E"/>
    <w:rsid w:val="009C7073"/>
    <w:rsid w:val="009C722B"/>
    <w:rsid w:val="009C7ED3"/>
    <w:rsid w:val="009D1532"/>
    <w:rsid w:val="009D17A0"/>
    <w:rsid w:val="009D1974"/>
    <w:rsid w:val="009D1AA3"/>
    <w:rsid w:val="009D1C3C"/>
    <w:rsid w:val="009D1FA7"/>
    <w:rsid w:val="009D2802"/>
    <w:rsid w:val="009D2BF6"/>
    <w:rsid w:val="009D4147"/>
    <w:rsid w:val="009D4411"/>
    <w:rsid w:val="009D48C2"/>
    <w:rsid w:val="009D49D7"/>
    <w:rsid w:val="009D6312"/>
    <w:rsid w:val="009D67B0"/>
    <w:rsid w:val="009D7DFC"/>
    <w:rsid w:val="009E0B33"/>
    <w:rsid w:val="009E108C"/>
    <w:rsid w:val="009E126E"/>
    <w:rsid w:val="009E1A7E"/>
    <w:rsid w:val="009E1AB4"/>
    <w:rsid w:val="009E2369"/>
    <w:rsid w:val="009E26A8"/>
    <w:rsid w:val="009E2E41"/>
    <w:rsid w:val="009E2F5E"/>
    <w:rsid w:val="009E30FE"/>
    <w:rsid w:val="009E43A8"/>
    <w:rsid w:val="009E4B03"/>
    <w:rsid w:val="009E60DA"/>
    <w:rsid w:val="009E6645"/>
    <w:rsid w:val="009E6886"/>
    <w:rsid w:val="009E7127"/>
    <w:rsid w:val="009E75AD"/>
    <w:rsid w:val="009E77D8"/>
    <w:rsid w:val="009F10B5"/>
    <w:rsid w:val="009F1659"/>
    <w:rsid w:val="009F18D3"/>
    <w:rsid w:val="009F1A9D"/>
    <w:rsid w:val="009F2B95"/>
    <w:rsid w:val="009F31A1"/>
    <w:rsid w:val="009F31A5"/>
    <w:rsid w:val="009F42C9"/>
    <w:rsid w:val="009F538E"/>
    <w:rsid w:val="009F55AB"/>
    <w:rsid w:val="009F59D9"/>
    <w:rsid w:val="009F5A61"/>
    <w:rsid w:val="009F5DE8"/>
    <w:rsid w:val="009F6612"/>
    <w:rsid w:val="009F67AC"/>
    <w:rsid w:val="009F6A78"/>
    <w:rsid w:val="009F724E"/>
    <w:rsid w:val="009F7EEC"/>
    <w:rsid w:val="00A00726"/>
    <w:rsid w:val="00A00B17"/>
    <w:rsid w:val="00A018DC"/>
    <w:rsid w:val="00A01AE9"/>
    <w:rsid w:val="00A01C05"/>
    <w:rsid w:val="00A02053"/>
    <w:rsid w:val="00A02543"/>
    <w:rsid w:val="00A02860"/>
    <w:rsid w:val="00A039C5"/>
    <w:rsid w:val="00A03DB7"/>
    <w:rsid w:val="00A03FC1"/>
    <w:rsid w:val="00A04A7E"/>
    <w:rsid w:val="00A05C8C"/>
    <w:rsid w:val="00A05CCA"/>
    <w:rsid w:val="00A05FF3"/>
    <w:rsid w:val="00A062E1"/>
    <w:rsid w:val="00A068F1"/>
    <w:rsid w:val="00A06A14"/>
    <w:rsid w:val="00A06DC7"/>
    <w:rsid w:val="00A07078"/>
    <w:rsid w:val="00A07843"/>
    <w:rsid w:val="00A10DCF"/>
    <w:rsid w:val="00A11969"/>
    <w:rsid w:val="00A11C48"/>
    <w:rsid w:val="00A123B9"/>
    <w:rsid w:val="00A12753"/>
    <w:rsid w:val="00A13336"/>
    <w:rsid w:val="00A13B01"/>
    <w:rsid w:val="00A13BE1"/>
    <w:rsid w:val="00A141D8"/>
    <w:rsid w:val="00A1436B"/>
    <w:rsid w:val="00A146D9"/>
    <w:rsid w:val="00A14BA3"/>
    <w:rsid w:val="00A160A4"/>
    <w:rsid w:val="00A16338"/>
    <w:rsid w:val="00A16D83"/>
    <w:rsid w:val="00A203F5"/>
    <w:rsid w:val="00A2055D"/>
    <w:rsid w:val="00A229B7"/>
    <w:rsid w:val="00A22D1A"/>
    <w:rsid w:val="00A2331D"/>
    <w:rsid w:val="00A2332E"/>
    <w:rsid w:val="00A23D32"/>
    <w:rsid w:val="00A23FDB"/>
    <w:rsid w:val="00A24F7A"/>
    <w:rsid w:val="00A26918"/>
    <w:rsid w:val="00A27003"/>
    <w:rsid w:val="00A2764E"/>
    <w:rsid w:val="00A27C06"/>
    <w:rsid w:val="00A300C5"/>
    <w:rsid w:val="00A30AC6"/>
    <w:rsid w:val="00A310E4"/>
    <w:rsid w:val="00A3177A"/>
    <w:rsid w:val="00A32121"/>
    <w:rsid w:val="00A32974"/>
    <w:rsid w:val="00A32AAB"/>
    <w:rsid w:val="00A32D7F"/>
    <w:rsid w:val="00A3308C"/>
    <w:rsid w:val="00A33D15"/>
    <w:rsid w:val="00A34EAE"/>
    <w:rsid w:val="00A351FF"/>
    <w:rsid w:val="00A355B2"/>
    <w:rsid w:val="00A356AF"/>
    <w:rsid w:val="00A370D8"/>
    <w:rsid w:val="00A3780E"/>
    <w:rsid w:val="00A41877"/>
    <w:rsid w:val="00A41E0D"/>
    <w:rsid w:val="00A42631"/>
    <w:rsid w:val="00A44520"/>
    <w:rsid w:val="00A45DF1"/>
    <w:rsid w:val="00A45E62"/>
    <w:rsid w:val="00A47443"/>
    <w:rsid w:val="00A4799E"/>
    <w:rsid w:val="00A5014E"/>
    <w:rsid w:val="00A5036D"/>
    <w:rsid w:val="00A50520"/>
    <w:rsid w:val="00A50CD1"/>
    <w:rsid w:val="00A51D64"/>
    <w:rsid w:val="00A51E3A"/>
    <w:rsid w:val="00A51F48"/>
    <w:rsid w:val="00A52BEC"/>
    <w:rsid w:val="00A53100"/>
    <w:rsid w:val="00A53C13"/>
    <w:rsid w:val="00A54144"/>
    <w:rsid w:val="00A543B1"/>
    <w:rsid w:val="00A549DF"/>
    <w:rsid w:val="00A54AAA"/>
    <w:rsid w:val="00A552FA"/>
    <w:rsid w:val="00A55A64"/>
    <w:rsid w:val="00A565DF"/>
    <w:rsid w:val="00A56882"/>
    <w:rsid w:val="00A569B6"/>
    <w:rsid w:val="00A57B57"/>
    <w:rsid w:val="00A57C52"/>
    <w:rsid w:val="00A60311"/>
    <w:rsid w:val="00A61E43"/>
    <w:rsid w:val="00A62474"/>
    <w:rsid w:val="00A62598"/>
    <w:rsid w:val="00A6268E"/>
    <w:rsid w:val="00A62886"/>
    <w:rsid w:val="00A632E5"/>
    <w:rsid w:val="00A63550"/>
    <w:rsid w:val="00A63D49"/>
    <w:rsid w:val="00A63ECA"/>
    <w:rsid w:val="00A6481E"/>
    <w:rsid w:val="00A64917"/>
    <w:rsid w:val="00A64C2C"/>
    <w:rsid w:val="00A657C7"/>
    <w:rsid w:val="00A6584E"/>
    <w:rsid w:val="00A66F11"/>
    <w:rsid w:val="00A66F15"/>
    <w:rsid w:val="00A70293"/>
    <w:rsid w:val="00A70EB9"/>
    <w:rsid w:val="00A71ADB"/>
    <w:rsid w:val="00A71E69"/>
    <w:rsid w:val="00A723AC"/>
    <w:rsid w:val="00A72527"/>
    <w:rsid w:val="00A726BB"/>
    <w:rsid w:val="00A72B79"/>
    <w:rsid w:val="00A72E37"/>
    <w:rsid w:val="00A730E2"/>
    <w:rsid w:val="00A745B7"/>
    <w:rsid w:val="00A7487D"/>
    <w:rsid w:val="00A751E2"/>
    <w:rsid w:val="00A76922"/>
    <w:rsid w:val="00A76A62"/>
    <w:rsid w:val="00A76F51"/>
    <w:rsid w:val="00A77864"/>
    <w:rsid w:val="00A77FBC"/>
    <w:rsid w:val="00A80BB8"/>
    <w:rsid w:val="00A81599"/>
    <w:rsid w:val="00A81608"/>
    <w:rsid w:val="00A81CCD"/>
    <w:rsid w:val="00A8212B"/>
    <w:rsid w:val="00A82F09"/>
    <w:rsid w:val="00A8420D"/>
    <w:rsid w:val="00A8436D"/>
    <w:rsid w:val="00A843E6"/>
    <w:rsid w:val="00A84414"/>
    <w:rsid w:val="00A8448E"/>
    <w:rsid w:val="00A845CA"/>
    <w:rsid w:val="00A850DB"/>
    <w:rsid w:val="00A854EA"/>
    <w:rsid w:val="00A8644D"/>
    <w:rsid w:val="00A86884"/>
    <w:rsid w:val="00A86A44"/>
    <w:rsid w:val="00A87386"/>
    <w:rsid w:val="00A8740B"/>
    <w:rsid w:val="00A87A39"/>
    <w:rsid w:val="00A87A91"/>
    <w:rsid w:val="00A87BE1"/>
    <w:rsid w:val="00A900A9"/>
    <w:rsid w:val="00A90432"/>
    <w:rsid w:val="00A90840"/>
    <w:rsid w:val="00A90D72"/>
    <w:rsid w:val="00A90F96"/>
    <w:rsid w:val="00A915FC"/>
    <w:rsid w:val="00A935CC"/>
    <w:rsid w:val="00A938D4"/>
    <w:rsid w:val="00A94A1C"/>
    <w:rsid w:val="00A950BA"/>
    <w:rsid w:val="00A951DD"/>
    <w:rsid w:val="00A95770"/>
    <w:rsid w:val="00A95A04"/>
    <w:rsid w:val="00A95D2B"/>
    <w:rsid w:val="00A963D5"/>
    <w:rsid w:val="00A97042"/>
    <w:rsid w:val="00A9743B"/>
    <w:rsid w:val="00A97AD8"/>
    <w:rsid w:val="00A97B99"/>
    <w:rsid w:val="00A97C56"/>
    <w:rsid w:val="00AA0E61"/>
    <w:rsid w:val="00AA12C1"/>
    <w:rsid w:val="00AA1576"/>
    <w:rsid w:val="00AA2DBC"/>
    <w:rsid w:val="00AA2E5C"/>
    <w:rsid w:val="00AA2EE0"/>
    <w:rsid w:val="00AA3363"/>
    <w:rsid w:val="00AA355F"/>
    <w:rsid w:val="00AA368A"/>
    <w:rsid w:val="00AA3765"/>
    <w:rsid w:val="00AA5D7A"/>
    <w:rsid w:val="00AA6145"/>
    <w:rsid w:val="00AA6574"/>
    <w:rsid w:val="00AA6752"/>
    <w:rsid w:val="00AA7586"/>
    <w:rsid w:val="00AA7A58"/>
    <w:rsid w:val="00AB1EFC"/>
    <w:rsid w:val="00AB385A"/>
    <w:rsid w:val="00AB4F41"/>
    <w:rsid w:val="00AB73DB"/>
    <w:rsid w:val="00AC000A"/>
    <w:rsid w:val="00AC0AE5"/>
    <w:rsid w:val="00AC1834"/>
    <w:rsid w:val="00AC226D"/>
    <w:rsid w:val="00AC23DD"/>
    <w:rsid w:val="00AC2916"/>
    <w:rsid w:val="00AC2A50"/>
    <w:rsid w:val="00AC2B8D"/>
    <w:rsid w:val="00AC3309"/>
    <w:rsid w:val="00AC35E5"/>
    <w:rsid w:val="00AC3834"/>
    <w:rsid w:val="00AC62EF"/>
    <w:rsid w:val="00AC6409"/>
    <w:rsid w:val="00AC64EE"/>
    <w:rsid w:val="00AC7AFA"/>
    <w:rsid w:val="00AD0182"/>
    <w:rsid w:val="00AD026B"/>
    <w:rsid w:val="00AD0997"/>
    <w:rsid w:val="00AD110B"/>
    <w:rsid w:val="00AD1AA9"/>
    <w:rsid w:val="00AD1DE9"/>
    <w:rsid w:val="00AD2580"/>
    <w:rsid w:val="00AD2C19"/>
    <w:rsid w:val="00AD30FD"/>
    <w:rsid w:val="00AD3765"/>
    <w:rsid w:val="00AD3DAF"/>
    <w:rsid w:val="00AD4AAC"/>
    <w:rsid w:val="00AD4F21"/>
    <w:rsid w:val="00AD58EB"/>
    <w:rsid w:val="00AD5B13"/>
    <w:rsid w:val="00AD6144"/>
    <w:rsid w:val="00AD61AF"/>
    <w:rsid w:val="00AD68B6"/>
    <w:rsid w:val="00AD6CBA"/>
    <w:rsid w:val="00AE03BC"/>
    <w:rsid w:val="00AE0E07"/>
    <w:rsid w:val="00AE1267"/>
    <w:rsid w:val="00AE1969"/>
    <w:rsid w:val="00AE216B"/>
    <w:rsid w:val="00AE28F3"/>
    <w:rsid w:val="00AE37D7"/>
    <w:rsid w:val="00AE47A6"/>
    <w:rsid w:val="00AE5C00"/>
    <w:rsid w:val="00AE67F3"/>
    <w:rsid w:val="00AE6CEF"/>
    <w:rsid w:val="00AE6E0C"/>
    <w:rsid w:val="00AE7065"/>
    <w:rsid w:val="00AE70D0"/>
    <w:rsid w:val="00AE7613"/>
    <w:rsid w:val="00AF023A"/>
    <w:rsid w:val="00AF0395"/>
    <w:rsid w:val="00AF04D4"/>
    <w:rsid w:val="00AF0848"/>
    <w:rsid w:val="00AF1068"/>
    <w:rsid w:val="00AF1BF7"/>
    <w:rsid w:val="00AF4518"/>
    <w:rsid w:val="00AF4E2A"/>
    <w:rsid w:val="00AF56EE"/>
    <w:rsid w:val="00AF5E87"/>
    <w:rsid w:val="00AF632E"/>
    <w:rsid w:val="00AF689A"/>
    <w:rsid w:val="00AF797D"/>
    <w:rsid w:val="00AF79AA"/>
    <w:rsid w:val="00B009D0"/>
    <w:rsid w:val="00B01451"/>
    <w:rsid w:val="00B01D5C"/>
    <w:rsid w:val="00B02A3B"/>
    <w:rsid w:val="00B03ABA"/>
    <w:rsid w:val="00B03E6C"/>
    <w:rsid w:val="00B040AA"/>
    <w:rsid w:val="00B040DC"/>
    <w:rsid w:val="00B04CD0"/>
    <w:rsid w:val="00B05411"/>
    <w:rsid w:val="00B0544F"/>
    <w:rsid w:val="00B06B72"/>
    <w:rsid w:val="00B07E23"/>
    <w:rsid w:val="00B108DC"/>
    <w:rsid w:val="00B12F36"/>
    <w:rsid w:val="00B13204"/>
    <w:rsid w:val="00B15256"/>
    <w:rsid w:val="00B15936"/>
    <w:rsid w:val="00B15EFF"/>
    <w:rsid w:val="00B166A9"/>
    <w:rsid w:val="00B1675D"/>
    <w:rsid w:val="00B16DF0"/>
    <w:rsid w:val="00B17E02"/>
    <w:rsid w:val="00B17F0E"/>
    <w:rsid w:val="00B21190"/>
    <w:rsid w:val="00B21915"/>
    <w:rsid w:val="00B220A9"/>
    <w:rsid w:val="00B2251B"/>
    <w:rsid w:val="00B229C0"/>
    <w:rsid w:val="00B22D7C"/>
    <w:rsid w:val="00B23408"/>
    <w:rsid w:val="00B234E6"/>
    <w:rsid w:val="00B23943"/>
    <w:rsid w:val="00B2481D"/>
    <w:rsid w:val="00B25013"/>
    <w:rsid w:val="00B25C94"/>
    <w:rsid w:val="00B27515"/>
    <w:rsid w:val="00B27A96"/>
    <w:rsid w:val="00B30DF4"/>
    <w:rsid w:val="00B31942"/>
    <w:rsid w:val="00B3194C"/>
    <w:rsid w:val="00B31D19"/>
    <w:rsid w:val="00B329C5"/>
    <w:rsid w:val="00B33C55"/>
    <w:rsid w:val="00B3426A"/>
    <w:rsid w:val="00B34D84"/>
    <w:rsid w:val="00B35994"/>
    <w:rsid w:val="00B35DB6"/>
    <w:rsid w:val="00B3612E"/>
    <w:rsid w:val="00B368C5"/>
    <w:rsid w:val="00B36CFF"/>
    <w:rsid w:val="00B36D1D"/>
    <w:rsid w:val="00B4072F"/>
    <w:rsid w:val="00B40D00"/>
    <w:rsid w:val="00B40EAF"/>
    <w:rsid w:val="00B411E3"/>
    <w:rsid w:val="00B4146C"/>
    <w:rsid w:val="00B420DC"/>
    <w:rsid w:val="00B42C9F"/>
    <w:rsid w:val="00B43EB6"/>
    <w:rsid w:val="00B44374"/>
    <w:rsid w:val="00B443BC"/>
    <w:rsid w:val="00B45441"/>
    <w:rsid w:val="00B45BFD"/>
    <w:rsid w:val="00B461BD"/>
    <w:rsid w:val="00B46824"/>
    <w:rsid w:val="00B4688E"/>
    <w:rsid w:val="00B46C6A"/>
    <w:rsid w:val="00B510CB"/>
    <w:rsid w:val="00B514D4"/>
    <w:rsid w:val="00B5153E"/>
    <w:rsid w:val="00B51E57"/>
    <w:rsid w:val="00B5237C"/>
    <w:rsid w:val="00B52829"/>
    <w:rsid w:val="00B5367F"/>
    <w:rsid w:val="00B55E08"/>
    <w:rsid w:val="00B56512"/>
    <w:rsid w:val="00B57007"/>
    <w:rsid w:val="00B57580"/>
    <w:rsid w:val="00B57DA0"/>
    <w:rsid w:val="00B61AC3"/>
    <w:rsid w:val="00B62542"/>
    <w:rsid w:val="00B629B9"/>
    <w:rsid w:val="00B633A5"/>
    <w:rsid w:val="00B63C03"/>
    <w:rsid w:val="00B63CF9"/>
    <w:rsid w:val="00B64EFC"/>
    <w:rsid w:val="00B65656"/>
    <w:rsid w:val="00B65D1E"/>
    <w:rsid w:val="00B66370"/>
    <w:rsid w:val="00B67531"/>
    <w:rsid w:val="00B675CC"/>
    <w:rsid w:val="00B67975"/>
    <w:rsid w:val="00B7170D"/>
    <w:rsid w:val="00B71BA3"/>
    <w:rsid w:val="00B72195"/>
    <w:rsid w:val="00B72245"/>
    <w:rsid w:val="00B722D5"/>
    <w:rsid w:val="00B72CBC"/>
    <w:rsid w:val="00B72DEB"/>
    <w:rsid w:val="00B73EEF"/>
    <w:rsid w:val="00B74134"/>
    <w:rsid w:val="00B74462"/>
    <w:rsid w:val="00B74E18"/>
    <w:rsid w:val="00B75216"/>
    <w:rsid w:val="00B7565C"/>
    <w:rsid w:val="00B756ED"/>
    <w:rsid w:val="00B758A9"/>
    <w:rsid w:val="00B75970"/>
    <w:rsid w:val="00B76AB2"/>
    <w:rsid w:val="00B77073"/>
    <w:rsid w:val="00B7729B"/>
    <w:rsid w:val="00B77A8A"/>
    <w:rsid w:val="00B77B6B"/>
    <w:rsid w:val="00B80FDF"/>
    <w:rsid w:val="00B817EE"/>
    <w:rsid w:val="00B82330"/>
    <w:rsid w:val="00B8290B"/>
    <w:rsid w:val="00B835EC"/>
    <w:rsid w:val="00B83D59"/>
    <w:rsid w:val="00B86C67"/>
    <w:rsid w:val="00B87DA7"/>
    <w:rsid w:val="00B90295"/>
    <w:rsid w:val="00B90C70"/>
    <w:rsid w:val="00B91049"/>
    <w:rsid w:val="00B910AD"/>
    <w:rsid w:val="00B91B38"/>
    <w:rsid w:val="00B92506"/>
    <w:rsid w:val="00B92DC6"/>
    <w:rsid w:val="00B9349C"/>
    <w:rsid w:val="00B93948"/>
    <w:rsid w:val="00B940E9"/>
    <w:rsid w:val="00B958AF"/>
    <w:rsid w:val="00B960CF"/>
    <w:rsid w:val="00B96BEE"/>
    <w:rsid w:val="00BA0FA9"/>
    <w:rsid w:val="00BA19DF"/>
    <w:rsid w:val="00BA1C73"/>
    <w:rsid w:val="00BA206A"/>
    <w:rsid w:val="00BA3374"/>
    <w:rsid w:val="00BA504B"/>
    <w:rsid w:val="00BA5989"/>
    <w:rsid w:val="00BA642C"/>
    <w:rsid w:val="00BA647E"/>
    <w:rsid w:val="00BA6856"/>
    <w:rsid w:val="00BA7138"/>
    <w:rsid w:val="00BA762D"/>
    <w:rsid w:val="00BB05F8"/>
    <w:rsid w:val="00BB204A"/>
    <w:rsid w:val="00BB251F"/>
    <w:rsid w:val="00BB3155"/>
    <w:rsid w:val="00BB3235"/>
    <w:rsid w:val="00BB3C18"/>
    <w:rsid w:val="00BB3DCB"/>
    <w:rsid w:val="00BB5566"/>
    <w:rsid w:val="00BB5C0D"/>
    <w:rsid w:val="00BB6796"/>
    <w:rsid w:val="00BB6F04"/>
    <w:rsid w:val="00BB700A"/>
    <w:rsid w:val="00BB7451"/>
    <w:rsid w:val="00BB7579"/>
    <w:rsid w:val="00BB765B"/>
    <w:rsid w:val="00BB7FDE"/>
    <w:rsid w:val="00BC00F3"/>
    <w:rsid w:val="00BC128B"/>
    <w:rsid w:val="00BC1500"/>
    <w:rsid w:val="00BC2577"/>
    <w:rsid w:val="00BC28CE"/>
    <w:rsid w:val="00BC3778"/>
    <w:rsid w:val="00BC4806"/>
    <w:rsid w:val="00BC518F"/>
    <w:rsid w:val="00BC594F"/>
    <w:rsid w:val="00BC5FB2"/>
    <w:rsid w:val="00BC6315"/>
    <w:rsid w:val="00BC6FB4"/>
    <w:rsid w:val="00BC71CF"/>
    <w:rsid w:val="00BD0701"/>
    <w:rsid w:val="00BD0B55"/>
    <w:rsid w:val="00BD13D9"/>
    <w:rsid w:val="00BD21F7"/>
    <w:rsid w:val="00BD2B7D"/>
    <w:rsid w:val="00BD3EE9"/>
    <w:rsid w:val="00BD4576"/>
    <w:rsid w:val="00BD59D0"/>
    <w:rsid w:val="00BD64AE"/>
    <w:rsid w:val="00BD6EA8"/>
    <w:rsid w:val="00BD758B"/>
    <w:rsid w:val="00BE01C2"/>
    <w:rsid w:val="00BE1E16"/>
    <w:rsid w:val="00BE2E5C"/>
    <w:rsid w:val="00BE39CE"/>
    <w:rsid w:val="00BE3E8F"/>
    <w:rsid w:val="00BE3F29"/>
    <w:rsid w:val="00BE4A36"/>
    <w:rsid w:val="00BE4A66"/>
    <w:rsid w:val="00BE4D35"/>
    <w:rsid w:val="00BE53FA"/>
    <w:rsid w:val="00BE5881"/>
    <w:rsid w:val="00BE5F47"/>
    <w:rsid w:val="00BE6DDA"/>
    <w:rsid w:val="00BE6EDA"/>
    <w:rsid w:val="00BE7682"/>
    <w:rsid w:val="00BE7A66"/>
    <w:rsid w:val="00BE7E23"/>
    <w:rsid w:val="00BF00A5"/>
    <w:rsid w:val="00BF01D0"/>
    <w:rsid w:val="00BF0B98"/>
    <w:rsid w:val="00BF0E8E"/>
    <w:rsid w:val="00BF15BC"/>
    <w:rsid w:val="00BF161D"/>
    <w:rsid w:val="00BF1B15"/>
    <w:rsid w:val="00BF407D"/>
    <w:rsid w:val="00BF535A"/>
    <w:rsid w:val="00BF5A0E"/>
    <w:rsid w:val="00BF600A"/>
    <w:rsid w:val="00BF64D3"/>
    <w:rsid w:val="00BF721A"/>
    <w:rsid w:val="00BF72E6"/>
    <w:rsid w:val="00BF7739"/>
    <w:rsid w:val="00BF791D"/>
    <w:rsid w:val="00BF7D5E"/>
    <w:rsid w:val="00C00746"/>
    <w:rsid w:val="00C011FC"/>
    <w:rsid w:val="00C03AB3"/>
    <w:rsid w:val="00C03AE2"/>
    <w:rsid w:val="00C03B02"/>
    <w:rsid w:val="00C04D60"/>
    <w:rsid w:val="00C04E5A"/>
    <w:rsid w:val="00C05664"/>
    <w:rsid w:val="00C056B4"/>
    <w:rsid w:val="00C056FF"/>
    <w:rsid w:val="00C05A8D"/>
    <w:rsid w:val="00C05B38"/>
    <w:rsid w:val="00C06E38"/>
    <w:rsid w:val="00C06FA0"/>
    <w:rsid w:val="00C117C0"/>
    <w:rsid w:val="00C123F6"/>
    <w:rsid w:val="00C12458"/>
    <w:rsid w:val="00C12D01"/>
    <w:rsid w:val="00C12DBA"/>
    <w:rsid w:val="00C15710"/>
    <w:rsid w:val="00C1590E"/>
    <w:rsid w:val="00C16350"/>
    <w:rsid w:val="00C17473"/>
    <w:rsid w:val="00C176C2"/>
    <w:rsid w:val="00C21159"/>
    <w:rsid w:val="00C21552"/>
    <w:rsid w:val="00C21B51"/>
    <w:rsid w:val="00C21EA0"/>
    <w:rsid w:val="00C21ED7"/>
    <w:rsid w:val="00C22BA7"/>
    <w:rsid w:val="00C2387E"/>
    <w:rsid w:val="00C23D82"/>
    <w:rsid w:val="00C24392"/>
    <w:rsid w:val="00C24772"/>
    <w:rsid w:val="00C24DA0"/>
    <w:rsid w:val="00C25505"/>
    <w:rsid w:val="00C258E1"/>
    <w:rsid w:val="00C25A24"/>
    <w:rsid w:val="00C27010"/>
    <w:rsid w:val="00C2728B"/>
    <w:rsid w:val="00C308A7"/>
    <w:rsid w:val="00C30C82"/>
    <w:rsid w:val="00C310EE"/>
    <w:rsid w:val="00C3165B"/>
    <w:rsid w:val="00C33862"/>
    <w:rsid w:val="00C340E1"/>
    <w:rsid w:val="00C34D30"/>
    <w:rsid w:val="00C35190"/>
    <w:rsid w:val="00C36292"/>
    <w:rsid w:val="00C36799"/>
    <w:rsid w:val="00C3705D"/>
    <w:rsid w:val="00C401DB"/>
    <w:rsid w:val="00C403F6"/>
    <w:rsid w:val="00C40491"/>
    <w:rsid w:val="00C407D0"/>
    <w:rsid w:val="00C41E25"/>
    <w:rsid w:val="00C4367C"/>
    <w:rsid w:val="00C44351"/>
    <w:rsid w:val="00C44C75"/>
    <w:rsid w:val="00C4505B"/>
    <w:rsid w:val="00C45326"/>
    <w:rsid w:val="00C45742"/>
    <w:rsid w:val="00C50D19"/>
    <w:rsid w:val="00C52013"/>
    <w:rsid w:val="00C5343C"/>
    <w:rsid w:val="00C5352F"/>
    <w:rsid w:val="00C53A70"/>
    <w:rsid w:val="00C54646"/>
    <w:rsid w:val="00C55053"/>
    <w:rsid w:val="00C55D2E"/>
    <w:rsid w:val="00C57ECC"/>
    <w:rsid w:val="00C61075"/>
    <w:rsid w:val="00C61302"/>
    <w:rsid w:val="00C6212D"/>
    <w:rsid w:val="00C62261"/>
    <w:rsid w:val="00C629DB"/>
    <w:rsid w:val="00C630D5"/>
    <w:rsid w:val="00C6367C"/>
    <w:rsid w:val="00C668E4"/>
    <w:rsid w:val="00C66928"/>
    <w:rsid w:val="00C6712B"/>
    <w:rsid w:val="00C6773E"/>
    <w:rsid w:val="00C67ACA"/>
    <w:rsid w:val="00C67F51"/>
    <w:rsid w:val="00C70817"/>
    <w:rsid w:val="00C713CD"/>
    <w:rsid w:val="00C72134"/>
    <w:rsid w:val="00C72781"/>
    <w:rsid w:val="00C732E9"/>
    <w:rsid w:val="00C74CCE"/>
    <w:rsid w:val="00C7527E"/>
    <w:rsid w:val="00C75461"/>
    <w:rsid w:val="00C765F7"/>
    <w:rsid w:val="00C76F05"/>
    <w:rsid w:val="00C77B29"/>
    <w:rsid w:val="00C813A9"/>
    <w:rsid w:val="00C8148E"/>
    <w:rsid w:val="00C8183B"/>
    <w:rsid w:val="00C826CD"/>
    <w:rsid w:val="00C829C1"/>
    <w:rsid w:val="00C82AFA"/>
    <w:rsid w:val="00C835FF"/>
    <w:rsid w:val="00C8394B"/>
    <w:rsid w:val="00C83C2C"/>
    <w:rsid w:val="00C84AA3"/>
    <w:rsid w:val="00C84CBD"/>
    <w:rsid w:val="00C84CD9"/>
    <w:rsid w:val="00C85B4C"/>
    <w:rsid w:val="00C87363"/>
    <w:rsid w:val="00C9005B"/>
    <w:rsid w:val="00C91150"/>
    <w:rsid w:val="00C91AD8"/>
    <w:rsid w:val="00C91D8B"/>
    <w:rsid w:val="00C93B23"/>
    <w:rsid w:val="00C940CD"/>
    <w:rsid w:val="00C947E8"/>
    <w:rsid w:val="00C94A50"/>
    <w:rsid w:val="00C950B2"/>
    <w:rsid w:val="00C95981"/>
    <w:rsid w:val="00C961CD"/>
    <w:rsid w:val="00C9660D"/>
    <w:rsid w:val="00C9670F"/>
    <w:rsid w:val="00C97873"/>
    <w:rsid w:val="00C97AC4"/>
    <w:rsid w:val="00C97F0E"/>
    <w:rsid w:val="00CA096E"/>
    <w:rsid w:val="00CA1110"/>
    <w:rsid w:val="00CA15FE"/>
    <w:rsid w:val="00CA1A5A"/>
    <w:rsid w:val="00CA1FC6"/>
    <w:rsid w:val="00CA2407"/>
    <w:rsid w:val="00CA2E14"/>
    <w:rsid w:val="00CA402E"/>
    <w:rsid w:val="00CA466D"/>
    <w:rsid w:val="00CA5AF1"/>
    <w:rsid w:val="00CA5B36"/>
    <w:rsid w:val="00CA626E"/>
    <w:rsid w:val="00CA6D58"/>
    <w:rsid w:val="00CA73DF"/>
    <w:rsid w:val="00CB18C1"/>
    <w:rsid w:val="00CB1920"/>
    <w:rsid w:val="00CB2216"/>
    <w:rsid w:val="00CB2223"/>
    <w:rsid w:val="00CB2272"/>
    <w:rsid w:val="00CB27C2"/>
    <w:rsid w:val="00CB357A"/>
    <w:rsid w:val="00CB36F2"/>
    <w:rsid w:val="00CB37DA"/>
    <w:rsid w:val="00CB3F4D"/>
    <w:rsid w:val="00CB7119"/>
    <w:rsid w:val="00CC11CC"/>
    <w:rsid w:val="00CC1713"/>
    <w:rsid w:val="00CC172C"/>
    <w:rsid w:val="00CC2195"/>
    <w:rsid w:val="00CC2DC8"/>
    <w:rsid w:val="00CC2E77"/>
    <w:rsid w:val="00CC3EF4"/>
    <w:rsid w:val="00CC4327"/>
    <w:rsid w:val="00CC4E98"/>
    <w:rsid w:val="00CC4F4C"/>
    <w:rsid w:val="00CC5AF5"/>
    <w:rsid w:val="00CC5D6E"/>
    <w:rsid w:val="00CC68CC"/>
    <w:rsid w:val="00CC6F95"/>
    <w:rsid w:val="00CC7CCA"/>
    <w:rsid w:val="00CD0C84"/>
    <w:rsid w:val="00CD1B23"/>
    <w:rsid w:val="00CD2935"/>
    <w:rsid w:val="00CD2B55"/>
    <w:rsid w:val="00CD31FD"/>
    <w:rsid w:val="00CD39DB"/>
    <w:rsid w:val="00CD4913"/>
    <w:rsid w:val="00CD4EE8"/>
    <w:rsid w:val="00CD4FDC"/>
    <w:rsid w:val="00CD5203"/>
    <w:rsid w:val="00CD577A"/>
    <w:rsid w:val="00CD6014"/>
    <w:rsid w:val="00CD6995"/>
    <w:rsid w:val="00CD7836"/>
    <w:rsid w:val="00CD79A1"/>
    <w:rsid w:val="00CD7E6B"/>
    <w:rsid w:val="00CE0405"/>
    <w:rsid w:val="00CE091E"/>
    <w:rsid w:val="00CE107D"/>
    <w:rsid w:val="00CE10E3"/>
    <w:rsid w:val="00CE181D"/>
    <w:rsid w:val="00CE194A"/>
    <w:rsid w:val="00CE1B8D"/>
    <w:rsid w:val="00CE27B4"/>
    <w:rsid w:val="00CE2A3A"/>
    <w:rsid w:val="00CE418B"/>
    <w:rsid w:val="00CE4832"/>
    <w:rsid w:val="00CE4D77"/>
    <w:rsid w:val="00CE5B40"/>
    <w:rsid w:val="00CE6C03"/>
    <w:rsid w:val="00CE77EF"/>
    <w:rsid w:val="00CE7990"/>
    <w:rsid w:val="00CE7FE4"/>
    <w:rsid w:val="00CF0792"/>
    <w:rsid w:val="00CF0BF5"/>
    <w:rsid w:val="00CF0E61"/>
    <w:rsid w:val="00CF137F"/>
    <w:rsid w:val="00CF1471"/>
    <w:rsid w:val="00CF249C"/>
    <w:rsid w:val="00CF2729"/>
    <w:rsid w:val="00CF2789"/>
    <w:rsid w:val="00CF3736"/>
    <w:rsid w:val="00CF4184"/>
    <w:rsid w:val="00CF44F5"/>
    <w:rsid w:val="00CF512E"/>
    <w:rsid w:val="00CF594C"/>
    <w:rsid w:val="00CF6B07"/>
    <w:rsid w:val="00CF77AF"/>
    <w:rsid w:val="00CF7F9D"/>
    <w:rsid w:val="00D005C4"/>
    <w:rsid w:val="00D00656"/>
    <w:rsid w:val="00D0094A"/>
    <w:rsid w:val="00D013B4"/>
    <w:rsid w:val="00D0169B"/>
    <w:rsid w:val="00D02429"/>
    <w:rsid w:val="00D02550"/>
    <w:rsid w:val="00D02929"/>
    <w:rsid w:val="00D02EE3"/>
    <w:rsid w:val="00D0333C"/>
    <w:rsid w:val="00D0542F"/>
    <w:rsid w:val="00D07C92"/>
    <w:rsid w:val="00D10678"/>
    <w:rsid w:val="00D11F60"/>
    <w:rsid w:val="00D12BB8"/>
    <w:rsid w:val="00D15273"/>
    <w:rsid w:val="00D162F0"/>
    <w:rsid w:val="00D169C0"/>
    <w:rsid w:val="00D16B28"/>
    <w:rsid w:val="00D17E8A"/>
    <w:rsid w:val="00D20772"/>
    <w:rsid w:val="00D20BA9"/>
    <w:rsid w:val="00D20F46"/>
    <w:rsid w:val="00D20FB1"/>
    <w:rsid w:val="00D210DE"/>
    <w:rsid w:val="00D21391"/>
    <w:rsid w:val="00D22A41"/>
    <w:rsid w:val="00D23B39"/>
    <w:rsid w:val="00D25FF9"/>
    <w:rsid w:val="00D26BD7"/>
    <w:rsid w:val="00D27093"/>
    <w:rsid w:val="00D27265"/>
    <w:rsid w:val="00D27F56"/>
    <w:rsid w:val="00D30847"/>
    <w:rsid w:val="00D308E8"/>
    <w:rsid w:val="00D33238"/>
    <w:rsid w:val="00D3324E"/>
    <w:rsid w:val="00D351CC"/>
    <w:rsid w:val="00D35432"/>
    <w:rsid w:val="00D3555F"/>
    <w:rsid w:val="00D35960"/>
    <w:rsid w:val="00D36352"/>
    <w:rsid w:val="00D36485"/>
    <w:rsid w:val="00D364AE"/>
    <w:rsid w:val="00D37AF3"/>
    <w:rsid w:val="00D401DD"/>
    <w:rsid w:val="00D40331"/>
    <w:rsid w:val="00D40A6C"/>
    <w:rsid w:val="00D43452"/>
    <w:rsid w:val="00D43EC3"/>
    <w:rsid w:val="00D44584"/>
    <w:rsid w:val="00D44E48"/>
    <w:rsid w:val="00D45247"/>
    <w:rsid w:val="00D45E2C"/>
    <w:rsid w:val="00D46129"/>
    <w:rsid w:val="00D46935"/>
    <w:rsid w:val="00D46BA0"/>
    <w:rsid w:val="00D46D0D"/>
    <w:rsid w:val="00D500C2"/>
    <w:rsid w:val="00D50637"/>
    <w:rsid w:val="00D51BB0"/>
    <w:rsid w:val="00D51CEC"/>
    <w:rsid w:val="00D52001"/>
    <w:rsid w:val="00D528C3"/>
    <w:rsid w:val="00D52FFB"/>
    <w:rsid w:val="00D5377B"/>
    <w:rsid w:val="00D564C1"/>
    <w:rsid w:val="00D565E5"/>
    <w:rsid w:val="00D5731B"/>
    <w:rsid w:val="00D57DA3"/>
    <w:rsid w:val="00D57F81"/>
    <w:rsid w:val="00D60924"/>
    <w:rsid w:val="00D60BDB"/>
    <w:rsid w:val="00D60F63"/>
    <w:rsid w:val="00D617F0"/>
    <w:rsid w:val="00D61B7A"/>
    <w:rsid w:val="00D626D1"/>
    <w:rsid w:val="00D62FB4"/>
    <w:rsid w:val="00D63CA9"/>
    <w:rsid w:val="00D64EDB"/>
    <w:rsid w:val="00D65823"/>
    <w:rsid w:val="00D66313"/>
    <w:rsid w:val="00D66C1C"/>
    <w:rsid w:val="00D673C6"/>
    <w:rsid w:val="00D67599"/>
    <w:rsid w:val="00D67679"/>
    <w:rsid w:val="00D7173D"/>
    <w:rsid w:val="00D71C5B"/>
    <w:rsid w:val="00D748CA"/>
    <w:rsid w:val="00D74A54"/>
    <w:rsid w:val="00D74C02"/>
    <w:rsid w:val="00D74C3C"/>
    <w:rsid w:val="00D75E04"/>
    <w:rsid w:val="00D76C08"/>
    <w:rsid w:val="00D76F9C"/>
    <w:rsid w:val="00D7790A"/>
    <w:rsid w:val="00D806C3"/>
    <w:rsid w:val="00D815C0"/>
    <w:rsid w:val="00D816B1"/>
    <w:rsid w:val="00D81E1D"/>
    <w:rsid w:val="00D82B74"/>
    <w:rsid w:val="00D83819"/>
    <w:rsid w:val="00D83935"/>
    <w:rsid w:val="00D84341"/>
    <w:rsid w:val="00D848DA"/>
    <w:rsid w:val="00D85262"/>
    <w:rsid w:val="00D8581F"/>
    <w:rsid w:val="00D85B5F"/>
    <w:rsid w:val="00D863A8"/>
    <w:rsid w:val="00D87443"/>
    <w:rsid w:val="00D87C25"/>
    <w:rsid w:val="00D87D2A"/>
    <w:rsid w:val="00D903BC"/>
    <w:rsid w:val="00D90D58"/>
    <w:rsid w:val="00D90E3B"/>
    <w:rsid w:val="00D9115C"/>
    <w:rsid w:val="00D9175B"/>
    <w:rsid w:val="00D91BC1"/>
    <w:rsid w:val="00D935B3"/>
    <w:rsid w:val="00D93865"/>
    <w:rsid w:val="00D93C92"/>
    <w:rsid w:val="00D93FF0"/>
    <w:rsid w:val="00D950DC"/>
    <w:rsid w:val="00D95843"/>
    <w:rsid w:val="00D96083"/>
    <w:rsid w:val="00D96660"/>
    <w:rsid w:val="00D977E5"/>
    <w:rsid w:val="00D97A19"/>
    <w:rsid w:val="00DA00C6"/>
    <w:rsid w:val="00DA04C5"/>
    <w:rsid w:val="00DA11F5"/>
    <w:rsid w:val="00DA1561"/>
    <w:rsid w:val="00DA283C"/>
    <w:rsid w:val="00DA2AE0"/>
    <w:rsid w:val="00DA2F77"/>
    <w:rsid w:val="00DA3BE7"/>
    <w:rsid w:val="00DA53DB"/>
    <w:rsid w:val="00DA5926"/>
    <w:rsid w:val="00DA5D3C"/>
    <w:rsid w:val="00DA72FF"/>
    <w:rsid w:val="00DA73FB"/>
    <w:rsid w:val="00DB0CA4"/>
    <w:rsid w:val="00DB255E"/>
    <w:rsid w:val="00DB336D"/>
    <w:rsid w:val="00DB4617"/>
    <w:rsid w:val="00DB52AB"/>
    <w:rsid w:val="00DB58C3"/>
    <w:rsid w:val="00DB5B46"/>
    <w:rsid w:val="00DB5DA5"/>
    <w:rsid w:val="00DB692D"/>
    <w:rsid w:val="00DB762F"/>
    <w:rsid w:val="00DB76DA"/>
    <w:rsid w:val="00DB7BA1"/>
    <w:rsid w:val="00DB7EEE"/>
    <w:rsid w:val="00DC0CEC"/>
    <w:rsid w:val="00DC1B36"/>
    <w:rsid w:val="00DC1D33"/>
    <w:rsid w:val="00DC25BD"/>
    <w:rsid w:val="00DC3245"/>
    <w:rsid w:val="00DC32AC"/>
    <w:rsid w:val="00DC33A6"/>
    <w:rsid w:val="00DC33D1"/>
    <w:rsid w:val="00DC3604"/>
    <w:rsid w:val="00DC4A46"/>
    <w:rsid w:val="00DC4DF5"/>
    <w:rsid w:val="00DC51C6"/>
    <w:rsid w:val="00DC523A"/>
    <w:rsid w:val="00DC5397"/>
    <w:rsid w:val="00DC5895"/>
    <w:rsid w:val="00DC5985"/>
    <w:rsid w:val="00DC5E2A"/>
    <w:rsid w:val="00DC5E5D"/>
    <w:rsid w:val="00DC700B"/>
    <w:rsid w:val="00DC7129"/>
    <w:rsid w:val="00DC7400"/>
    <w:rsid w:val="00DC7581"/>
    <w:rsid w:val="00DC769A"/>
    <w:rsid w:val="00DC78D4"/>
    <w:rsid w:val="00DD044A"/>
    <w:rsid w:val="00DD047E"/>
    <w:rsid w:val="00DD0702"/>
    <w:rsid w:val="00DD0EEE"/>
    <w:rsid w:val="00DD3331"/>
    <w:rsid w:val="00DD35D6"/>
    <w:rsid w:val="00DD51E9"/>
    <w:rsid w:val="00DD5371"/>
    <w:rsid w:val="00DD5E96"/>
    <w:rsid w:val="00DD634F"/>
    <w:rsid w:val="00DD772C"/>
    <w:rsid w:val="00DE0E2B"/>
    <w:rsid w:val="00DE1ED7"/>
    <w:rsid w:val="00DE427A"/>
    <w:rsid w:val="00DE4576"/>
    <w:rsid w:val="00DE475B"/>
    <w:rsid w:val="00DE4C87"/>
    <w:rsid w:val="00DE4D5C"/>
    <w:rsid w:val="00DE5D80"/>
    <w:rsid w:val="00DE7388"/>
    <w:rsid w:val="00DE73CF"/>
    <w:rsid w:val="00DE74FB"/>
    <w:rsid w:val="00DF30F0"/>
    <w:rsid w:val="00DF31AB"/>
    <w:rsid w:val="00DF4789"/>
    <w:rsid w:val="00DF4A5A"/>
    <w:rsid w:val="00DF69A5"/>
    <w:rsid w:val="00DF7436"/>
    <w:rsid w:val="00DF7EB1"/>
    <w:rsid w:val="00E00C07"/>
    <w:rsid w:val="00E02FCC"/>
    <w:rsid w:val="00E03257"/>
    <w:rsid w:val="00E03B55"/>
    <w:rsid w:val="00E04083"/>
    <w:rsid w:val="00E044CD"/>
    <w:rsid w:val="00E048FA"/>
    <w:rsid w:val="00E052F3"/>
    <w:rsid w:val="00E057E8"/>
    <w:rsid w:val="00E05AB5"/>
    <w:rsid w:val="00E060A1"/>
    <w:rsid w:val="00E075E2"/>
    <w:rsid w:val="00E07A3E"/>
    <w:rsid w:val="00E105DA"/>
    <w:rsid w:val="00E10A90"/>
    <w:rsid w:val="00E10E8A"/>
    <w:rsid w:val="00E12095"/>
    <w:rsid w:val="00E122D5"/>
    <w:rsid w:val="00E126EB"/>
    <w:rsid w:val="00E1343F"/>
    <w:rsid w:val="00E1365C"/>
    <w:rsid w:val="00E139C4"/>
    <w:rsid w:val="00E13FEF"/>
    <w:rsid w:val="00E14F07"/>
    <w:rsid w:val="00E15FEE"/>
    <w:rsid w:val="00E167BF"/>
    <w:rsid w:val="00E16850"/>
    <w:rsid w:val="00E1724B"/>
    <w:rsid w:val="00E1773C"/>
    <w:rsid w:val="00E178C6"/>
    <w:rsid w:val="00E2026C"/>
    <w:rsid w:val="00E20998"/>
    <w:rsid w:val="00E2215A"/>
    <w:rsid w:val="00E224B6"/>
    <w:rsid w:val="00E22E79"/>
    <w:rsid w:val="00E23356"/>
    <w:rsid w:val="00E23422"/>
    <w:rsid w:val="00E237AA"/>
    <w:rsid w:val="00E2459D"/>
    <w:rsid w:val="00E2464F"/>
    <w:rsid w:val="00E24705"/>
    <w:rsid w:val="00E24D48"/>
    <w:rsid w:val="00E252CF"/>
    <w:rsid w:val="00E25D58"/>
    <w:rsid w:val="00E25F74"/>
    <w:rsid w:val="00E26171"/>
    <w:rsid w:val="00E26EC0"/>
    <w:rsid w:val="00E27E0D"/>
    <w:rsid w:val="00E30080"/>
    <w:rsid w:val="00E3064A"/>
    <w:rsid w:val="00E31591"/>
    <w:rsid w:val="00E31F4C"/>
    <w:rsid w:val="00E32D44"/>
    <w:rsid w:val="00E32D5B"/>
    <w:rsid w:val="00E33491"/>
    <w:rsid w:val="00E33680"/>
    <w:rsid w:val="00E338DE"/>
    <w:rsid w:val="00E33937"/>
    <w:rsid w:val="00E34BFC"/>
    <w:rsid w:val="00E34C9E"/>
    <w:rsid w:val="00E35001"/>
    <w:rsid w:val="00E35514"/>
    <w:rsid w:val="00E35DAF"/>
    <w:rsid w:val="00E361BC"/>
    <w:rsid w:val="00E3633D"/>
    <w:rsid w:val="00E367DD"/>
    <w:rsid w:val="00E37722"/>
    <w:rsid w:val="00E37D34"/>
    <w:rsid w:val="00E40D45"/>
    <w:rsid w:val="00E40E10"/>
    <w:rsid w:val="00E40E2E"/>
    <w:rsid w:val="00E41268"/>
    <w:rsid w:val="00E41A12"/>
    <w:rsid w:val="00E42092"/>
    <w:rsid w:val="00E42A1A"/>
    <w:rsid w:val="00E42C2D"/>
    <w:rsid w:val="00E42E5D"/>
    <w:rsid w:val="00E43174"/>
    <w:rsid w:val="00E436AE"/>
    <w:rsid w:val="00E438C4"/>
    <w:rsid w:val="00E43C2A"/>
    <w:rsid w:val="00E4602D"/>
    <w:rsid w:val="00E467E7"/>
    <w:rsid w:val="00E46C22"/>
    <w:rsid w:val="00E4759C"/>
    <w:rsid w:val="00E4767F"/>
    <w:rsid w:val="00E4781B"/>
    <w:rsid w:val="00E5181D"/>
    <w:rsid w:val="00E52186"/>
    <w:rsid w:val="00E53133"/>
    <w:rsid w:val="00E53F67"/>
    <w:rsid w:val="00E558F3"/>
    <w:rsid w:val="00E56563"/>
    <w:rsid w:val="00E56832"/>
    <w:rsid w:val="00E56EA8"/>
    <w:rsid w:val="00E577CE"/>
    <w:rsid w:val="00E6061D"/>
    <w:rsid w:val="00E6122E"/>
    <w:rsid w:val="00E6126C"/>
    <w:rsid w:val="00E616F8"/>
    <w:rsid w:val="00E617BD"/>
    <w:rsid w:val="00E61FC9"/>
    <w:rsid w:val="00E62672"/>
    <w:rsid w:val="00E628A5"/>
    <w:rsid w:val="00E63436"/>
    <w:rsid w:val="00E6383A"/>
    <w:rsid w:val="00E64723"/>
    <w:rsid w:val="00E66C1E"/>
    <w:rsid w:val="00E708B4"/>
    <w:rsid w:val="00E7244C"/>
    <w:rsid w:val="00E72A29"/>
    <w:rsid w:val="00E72A47"/>
    <w:rsid w:val="00E73474"/>
    <w:rsid w:val="00E7380C"/>
    <w:rsid w:val="00E7599A"/>
    <w:rsid w:val="00E75A2F"/>
    <w:rsid w:val="00E767F8"/>
    <w:rsid w:val="00E76EF9"/>
    <w:rsid w:val="00E76F44"/>
    <w:rsid w:val="00E77306"/>
    <w:rsid w:val="00E773C8"/>
    <w:rsid w:val="00E77E6E"/>
    <w:rsid w:val="00E80F50"/>
    <w:rsid w:val="00E816B3"/>
    <w:rsid w:val="00E81CCC"/>
    <w:rsid w:val="00E81E3C"/>
    <w:rsid w:val="00E81E7D"/>
    <w:rsid w:val="00E821AF"/>
    <w:rsid w:val="00E822BF"/>
    <w:rsid w:val="00E823BA"/>
    <w:rsid w:val="00E82CA3"/>
    <w:rsid w:val="00E82EBE"/>
    <w:rsid w:val="00E83AE6"/>
    <w:rsid w:val="00E83F66"/>
    <w:rsid w:val="00E84B6F"/>
    <w:rsid w:val="00E8535C"/>
    <w:rsid w:val="00E86944"/>
    <w:rsid w:val="00E86988"/>
    <w:rsid w:val="00E878DA"/>
    <w:rsid w:val="00E90641"/>
    <w:rsid w:val="00E91460"/>
    <w:rsid w:val="00E933AB"/>
    <w:rsid w:val="00E93FF9"/>
    <w:rsid w:val="00E9516B"/>
    <w:rsid w:val="00E96332"/>
    <w:rsid w:val="00E96DC5"/>
    <w:rsid w:val="00EA1259"/>
    <w:rsid w:val="00EA184F"/>
    <w:rsid w:val="00EA1B88"/>
    <w:rsid w:val="00EA1D87"/>
    <w:rsid w:val="00EA2C6E"/>
    <w:rsid w:val="00EA357B"/>
    <w:rsid w:val="00EA470B"/>
    <w:rsid w:val="00EA4B6D"/>
    <w:rsid w:val="00EA7CE5"/>
    <w:rsid w:val="00EB061C"/>
    <w:rsid w:val="00EB07B1"/>
    <w:rsid w:val="00EB185E"/>
    <w:rsid w:val="00EB1AAC"/>
    <w:rsid w:val="00EB2130"/>
    <w:rsid w:val="00EB236D"/>
    <w:rsid w:val="00EB3D8F"/>
    <w:rsid w:val="00EB3EB3"/>
    <w:rsid w:val="00EB4153"/>
    <w:rsid w:val="00EB4FD3"/>
    <w:rsid w:val="00EB5CA4"/>
    <w:rsid w:val="00EB6401"/>
    <w:rsid w:val="00EB6FDE"/>
    <w:rsid w:val="00EB7895"/>
    <w:rsid w:val="00EC065E"/>
    <w:rsid w:val="00EC0B42"/>
    <w:rsid w:val="00EC1138"/>
    <w:rsid w:val="00EC1550"/>
    <w:rsid w:val="00EC195B"/>
    <w:rsid w:val="00EC197D"/>
    <w:rsid w:val="00EC1EC4"/>
    <w:rsid w:val="00EC2494"/>
    <w:rsid w:val="00EC25C9"/>
    <w:rsid w:val="00EC40A2"/>
    <w:rsid w:val="00EC4376"/>
    <w:rsid w:val="00EC4E0A"/>
    <w:rsid w:val="00EC5707"/>
    <w:rsid w:val="00EC6394"/>
    <w:rsid w:val="00EC680F"/>
    <w:rsid w:val="00EC6FD3"/>
    <w:rsid w:val="00ED04A6"/>
    <w:rsid w:val="00ED12B6"/>
    <w:rsid w:val="00ED13A8"/>
    <w:rsid w:val="00ED13C3"/>
    <w:rsid w:val="00ED13CF"/>
    <w:rsid w:val="00ED1DD8"/>
    <w:rsid w:val="00ED2679"/>
    <w:rsid w:val="00ED2B9C"/>
    <w:rsid w:val="00ED2DCE"/>
    <w:rsid w:val="00ED35C1"/>
    <w:rsid w:val="00ED3A48"/>
    <w:rsid w:val="00ED4087"/>
    <w:rsid w:val="00ED4E4F"/>
    <w:rsid w:val="00ED4EC8"/>
    <w:rsid w:val="00ED4FAD"/>
    <w:rsid w:val="00ED5589"/>
    <w:rsid w:val="00ED5B49"/>
    <w:rsid w:val="00ED5E77"/>
    <w:rsid w:val="00ED5F19"/>
    <w:rsid w:val="00ED60DC"/>
    <w:rsid w:val="00ED6199"/>
    <w:rsid w:val="00ED6B13"/>
    <w:rsid w:val="00ED6F3C"/>
    <w:rsid w:val="00ED7869"/>
    <w:rsid w:val="00ED7E1A"/>
    <w:rsid w:val="00ED7FC5"/>
    <w:rsid w:val="00EE0298"/>
    <w:rsid w:val="00EE07FB"/>
    <w:rsid w:val="00EE1115"/>
    <w:rsid w:val="00EE1DD0"/>
    <w:rsid w:val="00EE2228"/>
    <w:rsid w:val="00EE2CD0"/>
    <w:rsid w:val="00EE3314"/>
    <w:rsid w:val="00EE35FC"/>
    <w:rsid w:val="00EE3D49"/>
    <w:rsid w:val="00EE4FB5"/>
    <w:rsid w:val="00EE55BC"/>
    <w:rsid w:val="00EE5AE8"/>
    <w:rsid w:val="00EE6038"/>
    <w:rsid w:val="00EE6B03"/>
    <w:rsid w:val="00EE74FF"/>
    <w:rsid w:val="00EE7CA3"/>
    <w:rsid w:val="00EF1191"/>
    <w:rsid w:val="00EF1207"/>
    <w:rsid w:val="00EF233E"/>
    <w:rsid w:val="00EF265F"/>
    <w:rsid w:val="00EF268D"/>
    <w:rsid w:val="00EF318F"/>
    <w:rsid w:val="00EF39BD"/>
    <w:rsid w:val="00EF3E9A"/>
    <w:rsid w:val="00EF4280"/>
    <w:rsid w:val="00EF44E7"/>
    <w:rsid w:val="00EF462D"/>
    <w:rsid w:val="00EF4DEB"/>
    <w:rsid w:val="00EF5E84"/>
    <w:rsid w:val="00EF6B6D"/>
    <w:rsid w:val="00EF74F9"/>
    <w:rsid w:val="00EF7965"/>
    <w:rsid w:val="00F00981"/>
    <w:rsid w:val="00F01BCA"/>
    <w:rsid w:val="00F023BA"/>
    <w:rsid w:val="00F02A11"/>
    <w:rsid w:val="00F02A45"/>
    <w:rsid w:val="00F030C9"/>
    <w:rsid w:val="00F0331D"/>
    <w:rsid w:val="00F033A8"/>
    <w:rsid w:val="00F03AD5"/>
    <w:rsid w:val="00F03C97"/>
    <w:rsid w:val="00F04406"/>
    <w:rsid w:val="00F04589"/>
    <w:rsid w:val="00F052B1"/>
    <w:rsid w:val="00F05C9B"/>
    <w:rsid w:val="00F05D62"/>
    <w:rsid w:val="00F063C1"/>
    <w:rsid w:val="00F0689E"/>
    <w:rsid w:val="00F07997"/>
    <w:rsid w:val="00F10043"/>
    <w:rsid w:val="00F10211"/>
    <w:rsid w:val="00F102D6"/>
    <w:rsid w:val="00F10D48"/>
    <w:rsid w:val="00F117B8"/>
    <w:rsid w:val="00F12D96"/>
    <w:rsid w:val="00F12E53"/>
    <w:rsid w:val="00F131B4"/>
    <w:rsid w:val="00F1334C"/>
    <w:rsid w:val="00F1367B"/>
    <w:rsid w:val="00F14406"/>
    <w:rsid w:val="00F14900"/>
    <w:rsid w:val="00F15B70"/>
    <w:rsid w:val="00F16800"/>
    <w:rsid w:val="00F16B47"/>
    <w:rsid w:val="00F16D38"/>
    <w:rsid w:val="00F17F8E"/>
    <w:rsid w:val="00F20FCC"/>
    <w:rsid w:val="00F21326"/>
    <w:rsid w:val="00F2249D"/>
    <w:rsid w:val="00F241C5"/>
    <w:rsid w:val="00F2473C"/>
    <w:rsid w:val="00F253C4"/>
    <w:rsid w:val="00F26708"/>
    <w:rsid w:val="00F2695C"/>
    <w:rsid w:val="00F26C4F"/>
    <w:rsid w:val="00F26DCE"/>
    <w:rsid w:val="00F2729A"/>
    <w:rsid w:val="00F30240"/>
    <w:rsid w:val="00F30685"/>
    <w:rsid w:val="00F30894"/>
    <w:rsid w:val="00F30DB7"/>
    <w:rsid w:val="00F322E6"/>
    <w:rsid w:val="00F3231E"/>
    <w:rsid w:val="00F32691"/>
    <w:rsid w:val="00F32E73"/>
    <w:rsid w:val="00F33AD2"/>
    <w:rsid w:val="00F33B33"/>
    <w:rsid w:val="00F341B9"/>
    <w:rsid w:val="00F34493"/>
    <w:rsid w:val="00F3461B"/>
    <w:rsid w:val="00F3469D"/>
    <w:rsid w:val="00F34A15"/>
    <w:rsid w:val="00F35492"/>
    <w:rsid w:val="00F3578D"/>
    <w:rsid w:val="00F36561"/>
    <w:rsid w:val="00F36A1A"/>
    <w:rsid w:val="00F36CD6"/>
    <w:rsid w:val="00F37749"/>
    <w:rsid w:val="00F37E47"/>
    <w:rsid w:val="00F402D7"/>
    <w:rsid w:val="00F4059C"/>
    <w:rsid w:val="00F40D93"/>
    <w:rsid w:val="00F40DCD"/>
    <w:rsid w:val="00F4146A"/>
    <w:rsid w:val="00F41B91"/>
    <w:rsid w:val="00F43CCD"/>
    <w:rsid w:val="00F44236"/>
    <w:rsid w:val="00F44D1B"/>
    <w:rsid w:val="00F46C41"/>
    <w:rsid w:val="00F46E28"/>
    <w:rsid w:val="00F46E7E"/>
    <w:rsid w:val="00F46E8D"/>
    <w:rsid w:val="00F47034"/>
    <w:rsid w:val="00F503E5"/>
    <w:rsid w:val="00F52903"/>
    <w:rsid w:val="00F52E87"/>
    <w:rsid w:val="00F532F6"/>
    <w:rsid w:val="00F53AA4"/>
    <w:rsid w:val="00F53E78"/>
    <w:rsid w:val="00F559D3"/>
    <w:rsid w:val="00F55B85"/>
    <w:rsid w:val="00F56094"/>
    <w:rsid w:val="00F5659F"/>
    <w:rsid w:val="00F566D1"/>
    <w:rsid w:val="00F57370"/>
    <w:rsid w:val="00F60055"/>
    <w:rsid w:val="00F60F81"/>
    <w:rsid w:val="00F61A25"/>
    <w:rsid w:val="00F61AD6"/>
    <w:rsid w:val="00F629B2"/>
    <w:rsid w:val="00F62E73"/>
    <w:rsid w:val="00F6362E"/>
    <w:rsid w:val="00F63FCA"/>
    <w:rsid w:val="00F646D8"/>
    <w:rsid w:val="00F64E59"/>
    <w:rsid w:val="00F64F88"/>
    <w:rsid w:val="00F65152"/>
    <w:rsid w:val="00F67DD8"/>
    <w:rsid w:val="00F70749"/>
    <w:rsid w:val="00F72425"/>
    <w:rsid w:val="00F72491"/>
    <w:rsid w:val="00F726FF"/>
    <w:rsid w:val="00F73069"/>
    <w:rsid w:val="00F7335D"/>
    <w:rsid w:val="00F73812"/>
    <w:rsid w:val="00F74369"/>
    <w:rsid w:val="00F75E42"/>
    <w:rsid w:val="00F75FAC"/>
    <w:rsid w:val="00F76023"/>
    <w:rsid w:val="00F762A7"/>
    <w:rsid w:val="00F763E2"/>
    <w:rsid w:val="00F7754F"/>
    <w:rsid w:val="00F776DF"/>
    <w:rsid w:val="00F77710"/>
    <w:rsid w:val="00F81892"/>
    <w:rsid w:val="00F82157"/>
    <w:rsid w:val="00F823FA"/>
    <w:rsid w:val="00F82863"/>
    <w:rsid w:val="00F830DD"/>
    <w:rsid w:val="00F83477"/>
    <w:rsid w:val="00F8538E"/>
    <w:rsid w:val="00F85688"/>
    <w:rsid w:val="00F864CE"/>
    <w:rsid w:val="00F86743"/>
    <w:rsid w:val="00F8689F"/>
    <w:rsid w:val="00F87BE8"/>
    <w:rsid w:val="00F90CB5"/>
    <w:rsid w:val="00F9121B"/>
    <w:rsid w:val="00F92210"/>
    <w:rsid w:val="00F95787"/>
    <w:rsid w:val="00F95FE3"/>
    <w:rsid w:val="00F966B4"/>
    <w:rsid w:val="00F968D3"/>
    <w:rsid w:val="00F96B91"/>
    <w:rsid w:val="00F96FF2"/>
    <w:rsid w:val="00F97858"/>
    <w:rsid w:val="00F97AC8"/>
    <w:rsid w:val="00F97FD5"/>
    <w:rsid w:val="00FA0226"/>
    <w:rsid w:val="00FA1308"/>
    <w:rsid w:val="00FA191F"/>
    <w:rsid w:val="00FA214E"/>
    <w:rsid w:val="00FA2D5D"/>
    <w:rsid w:val="00FA3096"/>
    <w:rsid w:val="00FA41F7"/>
    <w:rsid w:val="00FA42B8"/>
    <w:rsid w:val="00FA49EA"/>
    <w:rsid w:val="00FA4AB8"/>
    <w:rsid w:val="00FA4CA9"/>
    <w:rsid w:val="00FA5712"/>
    <w:rsid w:val="00FA5746"/>
    <w:rsid w:val="00FA6686"/>
    <w:rsid w:val="00FA6832"/>
    <w:rsid w:val="00FA7690"/>
    <w:rsid w:val="00FB0128"/>
    <w:rsid w:val="00FB0758"/>
    <w:rsid w:val="00FB0DEF"/>
    <w:rsid w:val="00FB12FE"/>
    <w:rsid w:val="00FB18FC"/>
    <w:rsid w:val="00FB1AD6"/>
    <w:rsid w:val="00FB22A1"/>
    <w:rsid w:val="00FB2CBD"/>
    <w:rsid w:val="00FB3099"/>
    <w:rsid w:val="00FB3745"/>
    <w:rsid w:val="00FB3A6D"/>
    <w:rsid w:val="00FB4257"/>
    <w:rsid w:val="00FB43DB"/>
    <w:rsid w:val="00FB4495"/>
    <w:rsid w:val="00FB4A2C"/>
    <w:rsid w:val="00FB4DD5"/>
    <w:rsid w:val="00FB64EA"/>
    <w:rsid w:val="00FB6593"/>
    <w:rsid w:val="00FB74CC"/>
    <w:rsid w:val="00FB7A3D"/>
    <w:rsid w:val="00FC11CF"/>
    <w:rsid w:val="00FC1C2A"/>
    <w:rsid w:val="00FC213B"/>
    <w:rsid w:val="00FC2405"/>
    <w:rsid w:val="00FC3852"/>
    <w:rsid w:val="00FC4828"/>
    <w:rsid w:val="00FC4932"/>
    <w:rsid w:val="00FC4EA9"/>
    <w:rsid w:val="00FC509A"/>
    <w:rsid w:val="00FC5FB8"/>
    <w:rsid w:val="00FC632E"/>
    <w:rsid w:val="00FC6351"/>
    <w:rsid w:val="00FC6680"/>
    <w:rsid w:val="00FC66DD"/>
    <w:rsid w:val="00FC6ABD"/>
    <w:rsid w:val="00FC6D2C"/>
    <w:rsid w:val="00FC737B"/>
    <w:rsid w:val="00FC7B65"/>
    <w:rsid w:val="00FD0591"/>
    <w:rsid w:val="00FD0A5B"/>
    <w:rsid w:val="00FD0E66"/>
    <w:rsid w:val="00FD1735"/>
    <w:rsid w:val="00FD187A"/>
    <w:rsid w:val="00FD1C8A"/>
    <w:rsid w:val="00FD2468"/>
    <w:rsid w:val="00FD2705"/>
    <w:rsid w:val="00FD3736"/>
    <w:rsid w:val="00FD4CB6"/>
    <w:rsid w:val="00FD4E0D"/>
    <w:rsid w:val="00FD56FA"/>
    <w:rsid w:val="00FD62E3"/>
    <w:rsid w:val="00FD6726"/>
    <w:rsid w:val="00FE00D7"/>
    <w:rsid w:val="00FE16E4"/>
    <w:rsid w:val="00FE1CC9"/>
    <w:rsid w:val="00FE29D2"/>
    <w:rsid w:val="00FE2AF7"/>
    <w:rsid w:val="00FE2F21"/>
    <w:rsid w:val="00FE3078"/>
    <w:rsid w:val="00FE4B00"/>
    <w:rsid w:val="00FE4C85"/>
    <w:rsid w:val="00FE5133"/>
    <w:rsid w:val="00FE59EA"/>
    <w:rsid w:val="00FE7047"/>
    <w:rsid w:val="00FE7A57"/>
    <w:rsid w:val="00FE7F7F"/>
    <w:rsid w:val="00FF0C8E"/>
    <w:rsid w:val="00FF1616"/>
    <w:rsid w:val="00FF20C1"/>
    <w:rsid w:val="00FF244C"/>
    <w:rsid w:val="00FF298B"/>
    <w:rsid w:val="00FF34A1"/>
    <w:rsid w:val="00FF34CA"/>
    <w:rsid w:val="00FF3AF8"/>
    <w:rsid w:val="00FF3BD6"/>
    <w:rsid w:val="00FF41A4"/>
    <w:rsid w:val="00FF4219"/>
    <w:rsid w:val="00FF5C91"/>
    <w:rsid w:val="00FF6E77"/>
    <w:rsid w:val="00FF77D6"/>
    <w:rsid w:val="00FF7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7E815"/>
  <w15:docId w15:val="{2F937F11-A950-421A-9682-0D43EB44E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hy-AM" w:eastAsia="en-US" w:bidi="ar-SA"/>
      </w:rPr>
    </w:rPrDefault>
    <w:pPrDefault>
      <w:pPr>
        <w:ind w:leftChars="-1" w:hangingChars="1"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position w:val="-1"/>
      <w:lang w:val="ru-RU" w:eastAsia="ru-RU"/>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w w:val="100"/>
      <w:position w:val="-1"/>
      <w:u w:val="single"/>
      <w:effect w:val="none"/>
      <w:vertAlign w:val="baseline"/>
      <w:cs w:val="0"/>
      <w:em w:val="none"/>
    </w:rPr>
  </w:style>
  <w:style w:type="paragraph" w:customStyle="1" w:styleId="Header1">
    <w:name w:val="Header1"/>
    <w:pPr>
      <w:tabs>
        <w:tab w:val="center" w:pos="4844"/>
        <w:tab w:val="right" w:pos="9689"/>
      </w:tabs>
      <w:suppressAutoHyphens/>
      <w:ind w:left="-1"/>
      <w:textDirection w:val="btLr"/>
      <w:textAlignment w:val="top"/>
      <w:outlineLvl w:val="0"/>
    </w:pPr>
    <w:rPr>
      <w:color w:val="000000"/>
      <w:position w:val="-1"/>
      <w:lang w:val="en-US" w:eastAsia="ru-RU"/>
    </w:rPr>
  </w:style>
  <w:style w:type="paragraph" w:customStyle="1" w:styleId="HeaderFooter">
    <w:name w:val="Header &amp; Footer"/>
    <w:pPr>
      <w:tabs>
        <w:tab w:val="right" w:pos="9020"/>
      </w:tabs>
      <w:suppressAutoHyphens/>
      <w:spacing w:line="1" w:lineRule="atLeast"/>
      <w:ind w:left="-1"/>
      <w:textDirection w:val="btLr"/>
      <w:textAlignment w:val="top"/>
      <w:outlineLvl w:val="0"/>
    </w:pPr>
    <w:rPr>
      <w:rFonts w:ascii="Helvetica Neue" w:eastAsia="Arial Unicode MS" w:hAnsi="Helvetica Neue" w:cs="Arial Unicode MS"/>
      <w:color w:val="000000"/>
      <w:position w:val="-1"/>
      <w:sz w:val="24"/>
      <w:szCs w:val="24"/>
      <w:lang w:val="ru-RU" w:eastAsia="ru-RU"/>
    </w:rPr>
  </w:style>
  <w:style w:type="paragraph" w:customStyle="1" w:styleId="BodyTextIndent1">
    <w:name w:val="Body Text Indent1"/>
    <w:pPr>
      <w:suppressAutoHyphens/>
      <w:ind w:left="-1"/>
      <w:jc w:val="both"/>
      <w:textDirection w:val="btLr"/>
      <w:textAlignment w:val="top"/>
      <w:outlineLvl w:val="0"/>
    </w:pPr>
    <w:rPr>
      <w:rFonts w:ascii="Times LatArm" w:eastAsia="Arial Unicode MS" w:hAnsi="Times LatArm" w:cs="Arial Unicode MS"/>
      <w:color w:val="000000"/>
      <w:position w:val="-1"/>
      <w:sz w:val="24"/>
      <w:szCs w:val="24"/>
      <w:lang w:val="ru-RU" w:eastAsia="ru-RU"/>
    </w:rPr>
  </w:style>
  <w:style w:type="paragraph" w:customStyle="1" w:styleId="BodyA">
    <w:name w:val="Body A"/>
    <w:pPr>
      <w:tabs>
        <w:tab w:val="left" w:pos="567"/>
      </w:tabs>
      <w:suppressAutoHyphens/>
      <w:spacing w:line="360" w:lineRule="auto"/>
      <w:ind w:left="-1"/>
      <w:jc w:val="center"/>
      <w:textDirection w:val="btLr"/>
      <w:textAlignment w:val="top"/>
      <w:outlineLvl w:val="0"/>
    </w:pPr>
    <w:rPr>
      <w:rFonts w:ascii="GHEA Mariam" w:eastAsia="Arial Unicode MS" w:hAnsi="GHEA Mariam" w:cs="Arial Unicode MS"/>
      <w:color w:val="000000"/>
      <w:position w:val="-1"/>
      <w:sz w:val="24"/>
      <w:szCs w:val="24"/>
      <w:lang w:val="fr-FR" w:eastAsia="ru-RU"/>
    </w:rPr>
  </w:style>
  <w:style w:type="paragraph" w:customStyle="1" w:styleId="Default">
    <w:name w:val="Default"/>
    <w:pPr>
      <w:pBdr>
        <w:top w:val="nil"/>
        <w:left w:val="nil"/>
        <w:bottom w:val="nil"/>
        <w:right w:val="nil"/>
        <w:between w:val="nil"/>
        <w:bar w:val="nil"/>
      </w:pBdr>
      <w:suppressAutoHyphens/>
      <w:spacing w:line="1" w:lineRule="atLeast"/>
      <w:ind w:left="-1"/>
      <w:textDirection w:val="btLr"/>
      <w:textAlignment w:val="top"/>
      <w:outlineLvl w:val="0"/>
    </w:pPr>
    <w:rPr>
      <w:rFonts w:ascii="Helvetica Neue" w:eastAsia="Helvetica Neue" w:hAnsi="Helvetica Neue" w:cs="Helvetica Neue"/>
      <w:color w:val="000000"/>
      <w:position w:val="-1"/>
      <w:bdr w:val="nil"/>
      <w:lang w:val="en-US"/>
    </w:rPr>
  </w:style>
  <w:style w:type="paragraph" w:styleId="BodyTextIndent">
    <w:name w:val="Body Text Indent"/>
    <w:basedOn w:val="Normal"/>
    <w:pPr>
      <w:ind w:firstLine="720"/>
      <w:jc w:val="both"/>
    </w:pPr>
    <w:rPr>
      <w:rFonts w:ascii="Times LatArm" w:hAnsi="Times LatArm"/>
      <w:sz w:val="24"/>
      <w:szCs w:val="24"/>
      <w:lang w:val="en-US" w:eastAsia="zh-CN"/>
    </w:rPr>
  </w:style>
  <w:style w:type="character" w:customStyle="1" w:styleId="BodyTextIndentChar">
    <w:name w:val="Body Text Indent Char"/>
    <w:rPr>
      <w:rFonts w:ascii="Times LatArm" w:eastAsia="Times New Roman" w:hAnsi="Times LatArm" w:cs="Times New Roman"/>
      <w:w w:val="100"/>
      <w:position w:val="-1"/>
      <w:sz w:val="24"/>
      <w:szCs w:val="24"/>
      <w:effect w:val="none"/>
      <w:vertAlign w:val="baseline"/>
      <w:cs w:val="0"/>
      <w:em w:val="none"/>
      <w:lang w:val="en-US" w:eastAsia="zh-CN"/>
    </w:rPr>
  </w:style>
  <w:style w:type="paragraph" w:styleId="BodyTextIndent2">
    <w:name w:val="Body Text Indent 2"/>
    <w:basedOn w:val="Normal"/>
    <w:pPr>
      <w:spacing w:after="120" w:line="480" w:lineRule="auto"/>
      <w:ind w:left="283"/>
    </w:pPr>
    <w:rPr>
      <w:color w:val="000000"/>
      <w:sz w:val="20"/>
      <w:szCs w:val="20"/>
      <w:lang w:val="en-US" w:eastAsia="en-US"/>
    </w:rPr>
  </w:style>
  <w:style w:type="character" w:customStyle="1" w:styleId="BodyTextIndent2Char">
    <w:name w:val="Body Text Indent 2 Char"/>
    <w:rPr>
      <w:rFonts w:ascii="Calibri" w:eastAsia="Arial Unicode MS" w:hAnsi="Calibri" w:cs="Arial Unicode MS"/>
      <w:color w:val="000000"/>
      <w:w w:val="100"/>
      <w:position w:val="-1"/>
      <w:effect w:val="none"/>
      <w:vertAlign w:val="baseline"/>
      <w:cs w:val="0"/>
      <w:em w:val="none"/>
      <w:lang w:val="en-US" w:eastAsia="en-US"/>
    </w:rPr>
  </w:style>
  <w:style w:type="paragraph" w:styleId="BodyText">
    <w:name w:val="Body Text"/>
    <w:basedOn w:val="Normal"/>
    <w:pPr>
      <w:spacing w:after="120"/>
    </w:pPr>
    <w:rPr>
      <w:color w:val="000000"/>
      <w:sz w:val="20"/>
      <w:szCs w:val="20"/>
      <w:lang w:val="en-US" w:eastAsia="en-US"/>
    </w:rPr>
  </w:style>
  <w:style w:type="character" w:customStyle="1" w:styleId="BodyTextChar">
    <w:name w:val="Body Text Char"/>
    <w:rPr>
      <w:rFonts w:ascii="Calibri" w:eastAsia="Arial Unicode MS" w:hAnsi="Calibri" w:cs="Arial Unicode MS"/>
      <w:color w:val="000000"/>
      <w:w w:val="100"/>
      <w:position w:val="-1"/>
      <w:effect w:val="none"/>
      <w:vertAlign w:val="baseline"/>
      <w:cs w:val="0"/>
      <w:em w:val="none"/>
      <w:lang w:val="en-US" w:eastAsia="en-US"/>
    </w:rPr>
  </w:style>
  <w:style w:type="character" w:customStyle="1" w:styleId="HeaderChar">
    <w:name w:val="Header Char"/>
    <w:rPr>
      <w:rFonts w:ascii="Calibri" w:hAnsi="Calibri"/>
      <w:w w:val="100"/>
      <w:position w:val="-1"/>
      <w:effect w:val="none"/>
      <w:vertAlign w:val="baseline"/>
      <w:cs w:val="0"/>
      <w:em w:val="none"/>
    </w:rPr>
  </w:style>
  <w:style w:type="paragraph" w:styleId="Header">
    <w:name w:val="header"/>
    <w:basedOn w:val="Normal"/>
    <w:qFormat/>
    <w:rPr>
      <w:sz w:val="20"/>
      <w:szCs w:val="20"/>
    </w:rPr>
  </w:style>
  <w:style w:type="character" w:customStyle="1" w:styleId="1">
    <w:name w:val="Верхний колонтитул Знак1"/>
    <w:basedOn w:val="DefaultParagraphFont"/>
    <w:rPr>
      <w:w w:val="100"/>
      <w:position w:val="-1"/>
      <w:effect w:val="none"/>
      <w:vertAlign w:val="baseline"/>
      <w:cs w:val="0"/>
      <w:em w:val="none"/>
    </w:rPr>
  </w:style>
  <w:style w:type="character" w:customStyle="1" w:styleId="FooterChar">
    <w:name w:val="Footer Char"/>
    <w:rPr>
      <w:rFonts w:ascii="Calibri" w:hAnsi="Calibri"/>
      <w:w w:val="100"/>
      <w:position w:val="-1"/>
      <w:effect w:val="none"/>
      <w:vertAlign w:val="baseline"/>
      <w:cs w:val="0"/>
      <w:em w:val="none"/>
    </w:rPr>
  </w:style>
  <w:style w:type="paragraph" w:styleId="Footer">
    <w:name w:val="footer"/>
    <w:basedOn w:val="Normal"/>
    <w:qFormat/>
    <w:rPr>
      <w:sz w:val="20"/>
      <w:szCs w:val="20"/>
    </w:rPr>
  </w:style>
  <w:style w:type="character" w:customStyle="1" w:styleId="10">
    <w:name w:val="Нижний колонтитул Знак1"/>
    <w:basedOn w:val="DefaultParagraphFont"/>
    <w:rPr>
      <w:w w:val="100"/>
      <w:position w:val="-1"/>
      <w:effect w:val="none"/>
      <w:vertAlign w:val="baseline"/>
      <w:cs w:val="0"/>
      <w:em w:val="none"/>
    </w:rPr>
  </w:style>
  <w:style w:type="paragraph" w:styleId="BodyText3">
    <w:name w:val="Body Text 3"/>
    <w:basedOn w:val="Normal"/>
    <w:pPr>
      <w:spacing w:after="120"/>
    </w:pPr>
    <w:rPr>
      <w:color w:val="000000"/>
      <w:sz w:val="16"/>
      <w:szCs w:val="16"/>
      <w:lang w:val="en-US" w:eastAsia="en-US"/>
    </w:rPr>
  </w:style>
  <w:style w:type="character" w:customStyle="1" w:styleId="BodyText3Char">
    <w:name w:val="Body Text 3 Char"/>
    <w:rPr>
      <w:rFonts w:ascii="Calibri" w:eastAsia="Arial Unicode MS" w:hAnsi="Calibri" w:cs="Arial Unicode MS"/>
      <w:color w:val="000000"/>
      <w:w w:val="100"/>
      <w:position w:val="-1"/>
      <w:sz w:val="16"/>
      <w:szCs w:val="16"/>
      <w:effect w:val="none"/>
      <w:vertAlign w:val="baseline"/>
      <w:cs w:val="0"/>
      <w:em w:val="none"/>
      <w:lang w:val="en-US" w:eastAsia="en-US"/>
    </w:rPr>
  </w:style>
  <w:style w:type="paragraph" w:customStyle="1" w:styleId="BodyB">
    <w:name w:val="Body B"/>
    <w:pPr>
      <w:tabs>
        <w:tab w:val="left" w:pos="8848"/>
      </w:tabs>
      <w:suppressAutoHyphens/>
      <w:spacing w:line="1" w:lineRule="atLeast"/>
      <w:ind w:left="-1"/>
      <w:jc w:val="both"/>
      <w:textDirection w:val="btLr"/>
      <w:textAlignment w:val="top"/>
      <w:outlineLvl w:val="0"/>
    </w:pPr>
    <w:rPr>
      <w:rFonts w:ascii="Times Armenian" w:eastAsia="Arial Unicode MS" w:hAnsi="Times Armenian" w:cs="Arial Unicode MS"/>
      <w:b/>
      <w:i/>
      <w:color w:val="000000"/>
      <w:position w:val="-1"/>
      <w:sz w:val="24"/>
      <w:szCs w:val="24"/>
      <w:lang w:val="en-US" w:eastAsia="ru-RU"/>
    </w:rPr>
  </w:style>
  <w:style w:type="paragraph" w:styleId="NormalWeb">
    <w:name w:val="Normal (Web)"/>
    <w:basedOn w:val="Normal"/>
    <w:uiPriority w:val="99"/>
    <w:qFormat/>
    <w:pPr>
      <w:spacing w:before="100" w:beforeAutospacing="1" w:after="100" w:afterAutospacing="1"/>
    </w:pPr>
    <w:rPr>
      <w:rFonts w:ascii="Times New Roman" w:eastAsia="Times New Roman" w:hAnsi="Times New Roman" w:cs="Times New Roman"/>
      <w:sz w:val="24"/>
      <w:szCs w:val="24"/>
    </w:rPr>
  </w:style>
  <w:style w:type="paragraph" w:customStyle="1" w:styleId="11">
    <w:name w:val="Основной текст с отступом1"/>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paragraph" w:customStyle="1" w:styleId="2">
    <w:name w:val="Обычный2"/>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character" w:styleId="FollowedHyperlink">
    <w:name w:val="FollowedHyperlink"/>
    <w:qFormat/>
    <w:rPr>
      <w:color w:val="800080"/>
      <w:w w:val="100"/>
      <w:position w:val="-1"/>
      <w:u w:val="single"/>
      <w:effect w:val="none"/>
      <w:vertAlign w:val="baseline"/>
      <w:cs w:val="0"/>
      <w:em w:val="none"/>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paragraph" w:customStyle="1" w:styleId="FootnoteText1">
    <w:name w:val="Footnote Text1"/>
    <w:aliases w:val="footnote text,single space"/>
    <w:basedOn w:val="Normal"/>
    <w:qFormat/>
    <w:rPr>
      <w:sz w:val="20"/>
      <w:szCs w:val="20"/>
    </w:rPr>
  </w:style>
  <w:style w:type="character" w:customStyle="1" w:styleId="FootnoteTextChar">
    <w:name w:val="Footnote Text Char"/>
    <w:aliases w:val="single space Char,footnote text Char"/>
    <w:uiPriority w:val="99"/>
    <w:rPr>
      <w:rFonts w:ascii="Calibri" w:eastAsia="Times New Roman" w:hAnsi="Calibri" w:cs="Times New Roman"/>
      <w:w w:val="100"/>
      <w:position w:val="-1"/>
      <w:sz w:val="20"/>
      <w:szCs w:val="20"/>
      <w:effect w:val="none"/>
      <w:vertAlign w:val="baseline"/>
      <w:cs w:val="0"/>
      <w:em w:val="none"/>
    </w:rPr>
  </w:style>
  <w:style w:type="character" w:styleId="FootnoteReference">
    <w:name w:val="footnote reference"/>
    <w:uiPriority w:val="99"/>
    <w:qFormat/>
    <w:rPr>
      <w:w w:val="100"/>
      <w:position w:val="-1"/>
      <w:effect w:val="none"/>
      <w:vertAlign w:val="superscript"/>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customStyle="1" w:styleId="12">
    <w:name w:val="Обычный1"/>
    <w:pPr>
      <w:suppressAutoHyphens/>
      <w:spacing w:line="1" w:lineRule="atLeast"/>
      <w:ind w:left="-1"/>
      <w:textDirection w:val="btLr"/>
      <w:textAlignment w:val="top"/>
      <w:outlineLvl w:val="0"/>
    </w:pPr>
    <w:rPr>
      <w:rFonts w:ascii="Times New Roman" w:eastAsia="Arial Unicode MS" w:hAnsi="Times New Roman" w:cs="Arial Unicode MS"/>
      <w:color w:val="000000"/>
      <w:position w:val="-1"/>
      <w:lang w:val="en-US" w:eastAsia="ru-RU"/>
    </w:rPr>
  </w:style>
  <w:style w:type="character" w:styleId="Strong">
    <w:name w:val="Strong"/>
    <w:uiPriority w:val="22"/>
    <w:qFormat/>
    <w:rPr>
      <w:b/>
      <w:bCs/>
      <w:w w:val="100"/>
      <w:position w:val="-1"/>
      <w:effect w:val="none"/>
      <w:vertAlign w:val="baseline"/>
      <w:cs w:val="0"/>
      <w:em w:val="none"/>
    </w:rPr>
  </w:style>
  <w:style w:type="character" w:styleId="Emphasis">
    <w:name w:val="Emphasis"/>
    <w:uiPriority w:val="20"/>
    <w:qFormat/>
    <w:rPr>
      <w:i/>
      <w:iCs/>
      <w:w w:val="100"/>
      <w:position w:val="-1"/>
      <w:effect w:val="none"/>
      <w:vertAlign w:val="baseline"/>
      <w:cs w:val="0"/>
      <w:em w:val="none"/>
    </w:rPr>
  </w:style>
  <w:style w:type="paragraph" w:customStyle="1" w:styleId="Body">
    <w:name w:val="Body"/>
    <w:pPr>
      <w:pBdr>
        <w:top w:val="nil"/>
        <w:left w:val="nil"/>
        <w:bottom w:val="nil"/>
        <w:right w:val="nil"/>
        <w:between w:val="nil"/>
        <w:bar w:val="nil"/>
      </w:pBdr>
      <w:suppressAutoHyphens/>
      <w:spacing w:line="1" w:lineRule="atLeast"/>
      <w:ind w:left="-1"/>
      <w:textDirection w:val="btLr"/>
      <w:textAlignment w:val="top"/>
      <w:outlineLvl w:val="0"/>
    </w:pPr>
    <w:rPr>
      <w:rFonts w:ascii="Times New Roman" w:eastAsia="Arial Unicode MS" w:hAnsi="Times New Roman" w:cs="Arial Unicode MS"/>
      <w:color w:val="000000"/>
      <w:position w:val="-1"/>
      <w:bdr w:val="nil"/>
      <w:lang w:val="ru-RU" w:eastAsia="ru-RU"/>
    </w:rPr>
  </w:style>
  <w:style w:type="paragraph" w:styleId="BlockText">
    <w:name w:val="Block Text"/>
    <w:basedOn w:val="Normal"/>
    <w:qFormat/>
    <w:pPr>
      <w:tabs>
        <w:tab w:val="left" w:pos="851"/>
        <w:tab w:val="left" w:pos="3828"/>
        <w:tab w:val="left" w:pos="5387"/>
      </w:tabs>
      <w:ind w:left="1418" w:right="321"/>
      <w:jc w:val="both"/>
    </w:pPr>
    <w:rPr>
      <w:rFonts w:ascii="Times New Roman" w:hAnsi="Times New Roman"/>
      <w:sz w:val="20"/>
      <w:szCs w:val="20"/>
      <w:lang w:val="en-US"/>
    </w:rPr>
  </w:style>
  <w:style w:type="character" w:customStyle="1" w:styleId="NormalWebChar">
    <w:name w:val="Normal (Web) Char"/>
    <w:uiPriority w:val="99"/>
    <w:rPr>
      <w:rFonts w:ascii="Times New Roman" w:hAnsi="Times New Roman"/>
      <w:w w:val="100"/>
      <w:position w:val="-1"/>
      <w:sz w:val="24"/>
      <w:szCs w:val="24"/>
      <w:effect w:val="none"/>
      <w:vertAlign w:val="baseline"/>
      <w:cs w:val="0"/>
      <w:em w:val="none"/>
    </w:rPr>
  </w:style>
  <w:style w:type="character" w:customStyle="1" w:styleId="None">
    <w:name w:val="None"/>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1"/>
    <w:uiPriority w:val="99"/>
    <w:unhideWhenUsed/>
    <w:rsid w:val="0004202F"/>
    <w:rPr>
      <w:sz w:val="20"/>
      <w:szCs w:val="20"/>
    </w:rPr>
  </w:style>
  <w:style w:type="character" w:customStyle="1" w:styleId="FootnoteTextChar1">
    <w:name w:val="Footnote Text Char1"/>
    <w:basedOn w:val="DefaultParagraphFont"/>
    <w:link w:val="FootnoteText"/>
    <w:uiPriority w:val="99"/>
    <w:semiHidden/>
    <w:rsid w:val="0004202F"/>
    <w:rPr>
      <w:position w:val="-1"/>
      <w:sz w:val="20"/>
      <w:szCs w:val="20"/>
      <w:lang w:val="ru-RU" w:eastAsia="ru-RU"/>
    </w:rPr>
  </w:style>
  <w:style w:type="character" w:styleId="CommentReference">
    <w:name w:val="annotation reference"/>
    <w:basedOn w:val="DefaultParagraphFont"/>
    <w:uiPriority w:val="99"/>
    <w:semiHidden/>
    <w:unhideWhenUsed/>
    <w:rsid w:val="001F4CFB"/>
    <w:rPr>
      <w:sz w:val="16"/>
      <w:szCs w:val="16"/>
    </w:rPr>
  </w:style>
  <w:style w:type="paragraph" w:styleId="CommentText">
    <w:name w:val="annotation text"/>
    <w:basedOn w:val="Normal"/>
    <w:link w:val="CommentTextChar"/>
    <w:uiPriority w:val="99"/>
    <w:semiHidden/>
    <w:unhideWhenUsed/>
    <w:rsid w:val="001F4CFB"/>
    <w:rPr>
      <w:sz w:val="20"/>
      <w:szCs w:val="20"/>
    </w:rPr>
  </w:style>
  <w:style w:type="character" w:customStyle="1" w:styleId="CommentTextChar">
    <w:name w:val="Comment Text Char"/>
    <w:basedOn w:val="DefaultParagraphFont"/>
    <w:link w:val="CommentText"/>
    <w:uiPriority w:val="99"/>
    <w:semiHidden/>
    <w:rsid w:val="001F4CFB"/>
    <w:rPr>
      <w:position w:val="-1"/>
      <w:sz w:val="20"/>
      <w:szCs w:val="20"/>
      <w:lang w:val="ru-RU" w:eastAsia="ru-RU"/>
    </w:rPr>
  </w:style>
  <w:style w:type="paragraph" w:styleId="CommentSubject">
    <w:name w:val="annotation subject"/>
    <w:basedOn w:val="CommentText"/>
    <w:next w:val="CommentText"/>
    <w:link w:val="CommentSubjectChar"/>
    <w:uiPriority w:val="99"/>
    <w:semiHidden/>
    <w:unhideWhenUsed/>
    <w:rsid w:val="001F4CFB"/>
    <w:rPr>
      <w:b/>
      <w:bCs/>
    </w:rPr>
  </w:style>
  <w:style w:type="character" w:customStyle="1" w:styleId="CommentSubjectChar">
    <w:name w:val="Comment Subject Char"/>
    <w:basedOn w:val="CommentTextChar"/>
    <w:link w:val="CommentSubject"/>
    <w:uiPriority w:val="99"/>
    <w:semiHidden/>
    <w:rsid w:val="001F4CFB"/>
    <w:rPr>
      <w:b/>
      <w:bCs/>
      <w:position w:val="-1"/>
      <w:sz w:val="20"/>
      <w:szCs w:val="20"/>
      <w:lang w:val="ru-RU" w:eastAsia="ru-RU"/>
    </w:rPr>
  </w:style>
  <w:style w:type="paragraph" w:styleId="ListParagraph">
    <w:name w:val="List Paragraph"/>
    <w:basedOn w:val="Normal"/>
    <w:uiPriority w:val="34"/>
    <w:qFormat/>
    <w:rsid w:val="00B96BEE"/>
    <w:pPr>
      <w:ind w:left="720"/>
      <w:contextualSpacing/>
    </w:pPr>
  </w:style>
  <w:style w:type="character" w:customStyle="1" w:styleId="UnresolvedMention1">
    <w:name w:val="Unresolved Mention1"/>
    <w:basedOn w:val="DefaultParagraphFont"/>
    <w:uiPriority w:val="99"/>
    <w:semiHidden/>
    <w:unhideWhenUsed/>
    <w:rsid w:val="00487594"/>
    <w:rPr>
      <w:color w:val="605E5C"/>
      <w:shd w:val="clear" w:color="auto" w:fill="E1DFDD"/>
    </w:rPr>
  </w:style>
  <w:style w:type="character" w:customStyle="1" w:styleId="styleblack">
    <w:name w:val="styleblack"/>
    <w:basedOn w:val="DefaultParagraphFont"/>
    <w:rsid w:val="001447C8"/>
  </w:style>
  <w:style w:type="paragraph" w:customStyle="1" w:styleId="13">
    <w:name w:val="Текст сноски1"/>
    <w:rsid w:val="00C75461"/>
    <w:pPr>
      <w:ind w:leftChars="0" w:firstLineChars="0" w:firstLine="0"/>
    </w:pPr>
    <w:rPr>
      <w:color w:val="000000"/>
      <w:sz w:val="20"/>
      <w:szCs w:val="20"/>
      <w:u w:color="00000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51490">
      <w:bodyDiv w:val="1"/>
      <w:marLeft w:val="0"/>
      <w:marRight w:val="0"/>
      <w:marTop w:val="0"/>
      <w:marBottom w:val="0"/>
      <w:divBdr>
        <w:top w:val="none" w:sz="0" w:space="0" w:color="auto"/>
        <w:left w:val="none" w:sz="0" w:space="0" w:color="auto"/>
        <w:bottom w:val="none" w:sz="0" w:space="0" w:color="auto"/>
        <w:right w:val="none" w:sz="0" w:space="0" w:color="auto"/>
      </w:divBdr>
    </w:div>
    <w:div w:id="263458843">
      <w:bodyDiv w:val="1"/>
      <w:marLeft w:val="0"/>
      <w:marRight w:val="0"/>
      <w:marTop w:val="0"/>
      <w:marBottom w:val="0"/>
      <w:divBdr>
        <w:top w:val="none" w:sz="0" w:space="0" w:color="auto"/>
        <w:left w:val="none" w:sz="0" w:space="0" w:color="auto"/>
        <w:bottom w:val="none" w:sz="0" w:space="0" w:color="auto"/>
        <w:right w:val="none" w:sz="0" w:space="0" w:color="auto"/>
      </w:divBdr>
    </w:div>
    <w:div w:id="609044792">
      <w:bodyDiv w:val="1"/>
      <w:marLeft w:val="0"/>
      <w:marRight w:val="0"/>
      <w:marTop w:val="0"/>
      <w:marBottom w:val="0"/>
      <w:divBdr>
        <w:top w:val="none" w:sz="0" w:space="0" w:color="auto"/>
        <w:left w:val="none" w:sz="0" w:space="0" w:color="auto"/>
        <w:bottom w:val="none" w:sz="0" w:space="0" w:color="auto"/>
        <w:right w:val="none" w:sz="0" w:space="0" w:color="auto"/>
      </w:divBdr>
    </w:div>
    <w:div w:id="756752470">
      <w:bodyDiv w:val="1"/>
      <w:marLeft w:val="0"/>
      <w:marRight w:val="0"/>
      <w:marTop w:val="0"/>
      <w:marBottom w:val="0"/>
      <w:divBdr>
        <w:top w:val="none" w:sz="0" w:space="0" w:color="auto"/>
        <w:left w:val="none" w:sz="0" w:space="0" w:color="auto"/>
        <w:bottom w:val="none" w:sz="0" w:space="0" w:color="auto"/>
        <w:right w:val="none" w:sz="0" w:space="0" w:color="auto"/>
      </w:divBdr>
    </w:div>
    <w:div w:id="1610579124">
      <w:bodyDiv w:val="1"/>
      <w:marLeft w:val="0"/>
      <w:marRight w:val="0"/>
      <w:marTop w:val="0"/>
      <w:marBottom w:val="0"/>
      <w:divBdr>
        <w:top w:val="none" w:sz="0" w:space="0" w:color="auto"/>
        <w:left w:val="none" w:sz="0" w:space="0" w:color="auto"/>
        <w:bottom w:val="none" w:sz="0" w:space="0" w:color="auto"/>
        <w:right w:val="none" w:sz="0" w:space="0" w:color="auto"/>
      </w:divBdr>
    </w:div>
    <w:div w:id="1804614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C7NyPR/x+nejK1BCYDKV+q78PIw==">AMUW2mXu2Wk5HEVif+Aa7pLZMg/8ByyyKqDSbbHAxCpTMBnY5ozg50vdflYiVICdPNs48eFKVOiiM0hi0jYImuPOEU8JjMzwvpWdMaHfVitvLXcfJCsaarckty8YPevQqpvfgfvuzje9D0zjQwdDXwOzOqhQYoEl2zwP1xgb9Bk7Z/UN4iGP4g6P8S/8D84CFH3Z/+Ffrq4h</go:docsCustomData>
</go:gDocsCustomXmlDataStorage>
</file>

<file path=customXml/itemProps1.xml><?xml version="1.0" encoding="utf-8"?>
<ds:datastoreItem xmlns:ds="http://schemas.openxmlformats.org/officeDocument/2006/customXml" ds:itemID="{D96E3C98-129A-49E8-89B3-BE8393DDC25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4574</TotalTime>
  <Pages>18</Pages>
  <Words>4370</Words>
  <Characters>24909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dc:creator>
  <cp:keywords/>
  <dc:description/>
  <cp:lastModifiedBy>HP</cp:lastModifiedBy>
  <cp:revision>113</cp:revision>
  <cp:lastPrinted>2024-04-01T08:22:00Z</cp:lastPrinted>
  <dcterms:created xsi:type="dcterms:W3CDTF">2022-12-22T22:43:00Z</dcterms:created>
  <dcterms:modified xsi:type="dcterms:W3CDTF">2024-04-01T08:45:00Z</dcterms:modified>
</cp:coreProperties>
</file>